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D942D" w14:textId="159DF928" w:rsidR="0061724D" w:rsidRDefault="0061724D" w:rsidP="0061724D">
      <w:pPr>
        <w:spacing w:after="0" w:line="240" w:lineRule="atLeast"/>
        <w:jc w:val="center"/>
        <w:rPr>
          <w:rFonts w:cstheme="minorHAnsi"/>
          <w:b/>
          <w:bCs/>
          <w:color w:val="70AD47" w:themeColor="accent6"/>
          <w:sz w:val="32"/>
          <w:szCs w:val="32"/>
        </w:rPr>
      </w:pPr>
      <w:r w:rsidRPr="0061724D">
        <w:rPr>
          <w:rFonts w:cstheme="minorHAnsi"/>
          <w:b/>
          <w:bCs/>
          <w:color w:val="70AD47" w:themeColor="accent6"/>
          <w:sz w:val="32"/>
          <w:szCs w:val="32"/>
        </w:rPr>
        <w:t>Nota Wonen 2020-2025</w:t>
      </w:r>
    </w:p>
    <w:p w14:paraId="3B83F199" w14:textId="41F790DF" w:rsidR="0061724D" w:rsidRPr="0061724D" w:rsidRDefault="0061724D" w:rsidP="0061724D">
      <w:pPr>
        <w:spacing w:after="0" w:line="240" w:lineRule="atLeast"/>
        <w:jc w:val="center"/>
        <w:rPr>
          <w:rFonts w:cstheme="minorHAnsi"/>
          <w:b/>
          <w:bCs/>
          <w:color w:val="70AD47" w:themeColor="accent6"/>
          <w:sz w:val="32"/>
          <w:szCs w:val="32"/>
        </w:rPr>
      </w:pPr>
      <w:r w:rsidRPr="0061724D">
        <w:rPr>
          <w:rFonts w:cstheme="minorHAnsi"/>
          <w:b/>
          <w:bCs/>
          <w:color w:val="70AD47" w:themeColor="accent6"/>
          <w:sz w:val="32"/>
          <w:szCs w:val="32"/>
        </w:rPr>
        <w:t>gemeente Lingewaard</w:t>
      </w:r>
    </w:p>
    <w:p w14:paraId="3A117A90" w14:textId="2F15A0C2" w:rsidR="0061724D" w:rsidRDefault="005763CB" w:rsidP="0061724D">
      <w:pPr>
        <w:spacing w:after="0" w:line="240" w:lineRule="atLeast"/>
        <w:jc w:val="center"/>
        <w:rPr>
          <w:rFonts w:cstheme="minorHAnsi"/>
          <w:b/>
          <w:bCs/>
        </w:rPr>
      </w:pPr>
      <w:r>
        <w:rPr>
          <w:rFonts w:cstheme="minorHAnsi"/>
          <w:b/>
          <w:bCs/>
        </w:rPr>
        <w:t xml:space="preserve">concept versie </w:t>
      </w:r>
      <w:r w:rsidR="00D072BF">
        <w:rPr>
          <w:rFonts w:cstheme="minorHAnsi"/>
          <w:b/>
          <w:bCs/>
        </w:rPr>
        <w:t xml:space="preserve">23 </w:t>
      </w:r>
      <w:r>
        <w:rPr>
          <w:rFonts w:cstheme="minorHAnsi"/>
          <w:b/>
          <w:bCs/>
        </w:rPr>
        <w:t>april 2020</w:t>
      </w:r>
    </w:p>
    <w:p w14:paraId="143851EF" w14:textId="59AA6208" w:rsidR="0061724D" w:rsidRDefault="0061724D" w:rsidP="00001278">
      <w:pPr>
        <w:spacing w:after="0" w:line="240" w:lineRule="atLeast"/>
        <w:jc w:val="both"/>
        <w:rPr>
          <w:rFonts w:cstheme="minorHAnsi"/>
          <w:b/>
          <w:bCs/>
        </w:rPr>
      </w:pPr>
    </w:p>
    <w:p w14:paraId="787FA505" w14:textId="17E27343" w:rsidR="0061724D" w:rsidRDefault="0061724D" w:rsidP="00001278">
      <w:pPr>
        <w:spacing w:after="0" w:line="240" w:lineRule="atLeast"/>
        <w:jc w:val="both"/>
        <w:rPr>
          <w:rFonts w:cstheme="minorHAnsi"/>
          <w:b/>
          <w:bCs/>
        </w:rPr>
      </w:pPr>
      <w:r>
        <w:rPr>
          <w:rFonts w:cstheme="minorHAnsi"/>
          <w:b/>
          <w:bCs/>
        </w:rPr>
        <w:t>Voorwoord</w:t>
      </w:r>
    </w:p>
    <w:p w14:paraId="656C918D" w14:textId="370081EA" w:rsidR="0061724D" w:rsidRDefault="0061724D" w:rsidP="00001278">
      <w:pPr>
        <w:spacing w:after="0" w:line="240" w:lineRule="atLeast"/>
        <w:jc w:val="both"/>
        <w:rPr>
          <w:rFonts w:cstheme="minorHAnsi"/>
        </w:rPr>
      </w:pPr>
      <w:r w:rsidRPr="0061724D">
        <w:rPr>
          <w:rFonts w:cstheme="minorHAnsi"/>
          <w:highlight w:val="yellow"/>
        </w:rPr>
        <w:t>PM</w:t>
      </w:r>
    </w:p>
    <w:p w14:paraId="0720E03D" w14:textId="77777777" w:rsidR="00DE2DFB" w:rsidRPr="00DE2DFB" w:rsidRDefault="00761207" w:rsidP="00001278">
      <w:pPr>
        <w:spacing w:after="0" w:line="240" w:lineRule="atLeast"/>
        <w:jc w:val="both"/>
        <w:rPr>
          <w:rFonts w:cstheme="minorHAnsi"/>
        </w:rPr>
      </w:pPr>
      <w:r w:rsidRPr="00DE2DFB">
        <w:rPr>
          <w:rFonts w:cstheme="minorHAnsi"/>
        </w:rPr>
        <w:t xml:space="preserve">Aandacht voor: </w:t>
      </w:r>
    </w:p>
    <w:p w14:paraId="2BAA5707" w14:textId="0BB2C2F6" w:rsidR="00DE2DFB" w:rsidRPr="00DE2DFB" w:rsidRDefault="00761207" w:rsidP="00DE2DFB">
      <w:pPr>
        <w:pStyle w:val="Lijstalinea"/>
        <w:numPr>
          <w:ilvl w:val="0"/>
          <w:numId w:val="31"/>
        </w:numPr>
        <w:spacing w:line="240" w:lineRule="atLeast"/>
        <w:jc w:val="both"/>
        <w:rPr>
          <w:rFonts w:asciiTheme="minorHAnsi" w:hAnsiTheme="minorHAnsi" w:cstheme="minorHAnsi"/>
          <w:sz w:val="22"/>
          <w:szCs w:val="22"/>
        </w:rPr>
      </w:pPr>
      <w:r w:rsidRPr="00DE2DFB">
        <w:rPr>
          <w:rFonts w:asciiTheme="minorHAnsi" w:hAnsiTheme="minorHAnsi" w:cstheme="minorHAnsi"/>
          <w:sz w:val="22"/>
          <w:szCs w:val="22"/>
        </w:rPr>
        <w:t>ambitie, aan de slag, regie voeren</w:t>
      </w:r>
      <w:r w:rsidR="00DE2DFB">
        <w:rPr>
          <w:rFonts w:asciiTheme="minorHAnsi" w:hAnsiTheme="minorHAnsi" w:cstheme="minorHAnsi"/>
          <w:sz w:val="22"/>
          <w:szCs w:val="22"/>
        </w:rPr>
        <w:t>, samenwerking met partijen</w:t>
      </w:r>
    </w:p>
    <w:p w14:paraId="6C9165C4" w14:textId="07178FCE" w:rsidR="00DE2DFB" w:rsidRDefault="00DE2DFB" w:rsidP="00DE2DFB">
      <w:pPr>
        <w:pStyle w:val="Lijstalinea"/>
        <w:numPr>
          <w:ilvl w:val="0"/>
          <w:numId w:val="31"/>
        </w:numPr>
        <w:spacing w:line="240" w:lineRule="atLeast"/>
        <w:jc w:val="both"/>
        <w:rPr>
          <w:rFonts w:asciiTheme="minorHAnsi" w:hAnsiTheme="minorHAnsi" w:cstheme="minorHAnsi"/>
          <w:sz w:val="22"/>
          <w:szCs w:val="22"/>
        </w:rPr>
      </w:pPr>
      <w:r w:rsidRPr="00DE2DFB">
        <w:rPr>
          <w:rFonts w:asciiTheme="minorHAnsi" w:hAnsiTheme="minorHAnsi" w:cstheme="minorHAnsi"/>
          <w:sz w:val="22"/>
          <w:szCs w:val="22"/>
        </w:rPr>
        <w:t>COVID19 crisis</w:t>
      </w:r>
      <w:r>
        <w:rPr>
          <w:rFonts w:asciiTheme="minorHAnsi" w:hAnsiTheme="minorHAnsi" w:cstheme="minorHAnsi"/>
          <w:sz w:val="22"/>
          <w:szCs w:val="22"/>
        </w:rPr>
        <w:t xml:space="preserve"> noemen, aandachtspunten wat mij betreft</w:t>
      </w:r>
      <w:r w:rsidRPr="00DE2DFB">
        <w:rPr>
          <w:rFonts w:asciiTheme="minorHAnsi" w:hAnsiTheme="minorHAnsi" w:cstheme="minorHAnsi"/>
          <w:sz w:val="22"/>
          <w:szCs w:val="22"/>
        </w:rPr>
        <w:t xml:space="preserve">: </w:t>
      </w:r>
    </w:p>
    <w:p w14:paraId="48E7F888" w14:textId="0AC7ECB5" w:rsidR="00DE2DFB" w:rsidRPr="00DE2DFB" w:rsidRDefault="00DE2DFB" w:rsidP="00DE2DFB">
      <w:pPr>
        <w:pStyle w:val="Lijstalinea"/>
        <w:numPr>
          <w:ilvl w:val="1"/>
          <w:numId w:val="31"/>
        </w:numPr>
        <w:spacing w:line="240" w:lineRule="atLeast"/>
        <w:ind w:left="709"/>
        <w:jc w:val="both"/>
        <w:rPr>
          <w:rFonts w:ascii="Calibri" w:hAnsi="Calibri" w:cs="Calibri"/>
          <w:sz w:val="22"/>
          <w:szCs w:val="22"/>
        </w:rPr>
      </w:pPr>
      <w:r>
        <w:rPr>
          <w:rFonts w:ascii="Calibri" w:hAnsi="Calibri" w:cs="Calibri"/>
          <w:sz w:val="22"/>
          <w:szCs w:val="22"/>
        </w:rPr>
        <w:t>D</w:t>
      </w:r>
      <w:r w:rsidRPr="00DE2DFB">
        <w:rPr>
          <w:rFonts w:ascii="Calibri" w:hAnsi="Calibri" w:cs="Calibri"/>
          <w:sz w:val="22"/>
          <w:szCs w:val="22"/>
        </w:rPr>
        <w:t xml:space="preserve">oorgaan met </w:t>
      </w:r>
      <w:r>
        <w:rPr>
          <w:rFonts w:ascii="Calibri" w:hAnsi="Calibri" w:cs="Calibri"/>
          <w:sz w:val="22"/>
          <w:szCs w:val="22"/>
        </w:rPr>
        <w:t xml:space="preserve">werken aan </w:t>
      </w:r>
      <w:r w:rsidRPr="00DE2DFB">
        <w:rPr>
          <w:rFonts w:ascii="Calibri" w:hAnsi="Calibri" w:cs="Calibri"/>
          <w:sz w:val="22"/>
          <w:szCs w:val="22"/>
        </w:rPr>
        <w:t>ambities</w:t>
      </w:r>
    </w:p>
    <w:p w14:paraId="7B40AC8D" w14:textId="6C277CEE" w:rsidR="00DE2DFB" w:rsidRPr="00DE2DFB" w:rsidRDefault="00DE2DFB" w:rsidP="00DE2DFB">
      <w:pPr>
        <w:pStyle w:val="Lijstalinea"/>
        <w:numPr>
          <w:ilvl w:val="1"/>
          <w:numId w:val="31"/>
        </w:numPr>
        <w:spacing w:line="240" w:lineRule="atLeast"/>
        <w:ind w:left="709"/>
        <w:jc w:val="both"/>
        <w:rPr>
          <w:rFonts w:ascii="Calibri" w:hAnsi="Calibri" w:cs="Calibri"/>
          <w:sz w:val="22"/>
          <w:szCs w:val="22"/>
        </w:rPr>
      </w:pPr>
      <w:r>
        <w:rPr>
          <w:rFonts w:ascii="Calibri" w:hAnsi="Calibri" w:cs="Calibri"/>
          <w:sz w:val="22"/>
          <w:szCs w:val="22"/>
        </w:rPr>
        <w:t>W</w:t>
      </w:r>
      <w:r w:rsidRPr="00DE2DFB">
        <w:rPr>
          <w:rFonts w:ascii="Calibri" w:hAnsi="Calibri" w:cs="Calibri"/>
          <w:sz w:val="22"/>
          <w:szCs w:val="22"/>
        </w:rPr>
        <w:t>endbaarheid in beleid en uitvoering belangrijker dan ooit</w:t>
      </w:r>
    </w:p>
    <w:p w14:paraId="3F545BD6" w14:textId="71419D95" w:rsidR="00DE2DFB" w:rsidRPr="00DE2DFB" w:rsidRDefault="00DE2DFB" w:rsidP="00DE2DFB">
      <w:pPr>
        <w:pStyle w:val="Lijstalinea"/>
        <w:numPr>
          <w:ilvl w:val="1"/>
          <w:numId w:val="31"/>
        </w:numPr>
        <w:spacing w:line="240" w:lineRule="atLeast"/>
        <w:ind w:left="709"/>
        <w:jc w:val="both"/>
        <w:rPr>
          <w:rFonts w:ascii="Calibri" w:hAnsi="Calibri" w:cs="Calibri"/>
          <w:sz w:val="22"/>
          <w:szCs w:val="22"/>
        </w:rPr>
      </w:pPr>
      <w:r w:rsidRPr="00DE2DFB">
        <w:rPr>
          <w:rFonts w:ascii="Calibri" w:hAnsi="Calibri" w:cs="Calibri"/>
          <w:sz w:val="22"/>
          <w:szCs w:val="22"/>
        </w:rPr>
        <w:t xml:space="preserve">Goede gesprekken met de marktpartijen </w:t>
      </w:r>
      <w:r>
        <w:rPr>
          <w:rFonts w:ascii="Calibri" w:hAnsi="Calibri" w:cs="Calibri"/>
          <w:sz w:val="22"/>
          <w:szCs w:val="22"/>
        </w:rPr>
        <w:t>en overige partners belangrijker dan ooit</w:t>
      </w:r>
    </w:p>
    <w:p w14:paraId="3FD6A43E" w14:textId="77777777" w:rsidR="00DE2DFB" w:rsidRPr="00DE2DFB" w:rsidRDefault="00DE2DFB" w:rsidP="00DE2DFB">
      <w:pPr>
        <w:pStyle w:val="Lijstalinea"/>
        <w:numPr>
          <w:ilvl w:val="1"/>
          <w:numId w:val="31"/>
        </w:numPr>
        <w:spacing w:line="240" w:lineRule="atLeast"/>
        <w:ind w:left="709"/>
        <w:jc w:val="both"/>
        <w:rPr>
          <w:rFonts w:ascii="Calibri" w:hAnsi="Calibri" w:cs="Calibri"/>
          <w:sz w:val="22"/>
          <w:szCs w:val="22"/>
        </w:rPr>
      </w:pPr>
      <w:r w:rsidRPr="00DE2DFB">
        <w:rPr>
          <w:rFonts w:ascii="Calibri" w:hAnsi="Calibri" w:cs="Calibri"/>
          <w:sz w:val="22"/>
          <w:szCs w:val="22"/>
        </w:rPr>
        <w:t>Goed monitoren</w:t>
      </w:r>
    </w:p>
    <w:p w14:paraId="0F613FDB" w14:textId="469C8096" w:rsidR="00DE2DFB" w:rsidRPr="00DE2DFB" w:rsidRDefault="00DE2DFB" w:rsidP="00DE2DFB">
      <w:pPr>
        <w:pStyle w:val="Lijstalinea"/>
        <w:numPr>
          <w:ilvl w:val="1"/>
          <w:numId w:val="31"/>
        </w:numPr>
        <w:spacing w:line="240" w:lineRule="atLeast"/>
        <w:ind w:left="709"/>
        <w:jc w:val="both"/>
        <w:rPr>
          <w:rFonts w:ascii="Calibri" w:hAnsi="Calibri" w:cs="Calibri"/>
          <w:sz w:val="22"/>
          <w:szCs w:val="22"/>
        </w:rPr>
      </w:pPr>
      <w:r>
        <w:rPr>
          <w:rFonts w:ascii="Calibri" w:hAnsi="Calibri" w:cs="Calibri"/>
          <w:sz w:val="22"/>
          <w:szCs w:val="22"/>
        </w:rPr>
        <w:t>U</w:t>
      </w:r>
      <w:r w:rsidRPr="00DE2DFB">
        <w:rPr>
          <w:rFonts w:ascii="Calibri" w:hAnsi="Calibri" w:cs="Calibri"/>
          <w:sz w:val="22"/>
          <w:szCs w:val="22"/>
        </w:rPr>
        <w:t>itvoering bijstellen indien nodig</w:t>
      </w:r>
    </w:p>
    <w:p w14:paraId="2F8F470D" w14:textId="26A59790" w:rsidR="00CC4B90" w:rsidRDefault="00CC4B90" w:rsidP="00001278">
      <w:pPr>
        <w:spacing w:after="0" w:line="240" w:lineRule="atLeast"/>
        <w:jc w:val="both"/>
        <w:rPr>
          <w:rFonts w:cstheme="minorHAnsi"/>
          <w:b/>
          <w:bCs/>
        </w:rPr>
      </w:pPr>
    </w:p>
    <w:p w14:paraId="2EE57952" w14:textId="77777777" w:rsidR="00CC4B90" w:rsidRPr="00526622" w:rsidRDefault="00CC4B90" w:rsidP="00001278">
      <w:pPr>
        <w:spacing w:after="0" w:line="240" w:lineRule="atLeast"/>
        <w:jc w:val="both"/>
        <w:rPr>
          <w:rFonts w:cstheme="minorHAnsi"/>
        </w:rPr>
      </w:pPr>
      <w:r w:rsidRPr="00526622">
        <w:rPr>
          <w:rFonts w:cstheme="minorHAnsi"/>
          <w:highlight w:val="yellow"/>
        </w:rPr>
        <w:t>PM</w:t>
      </w:r>
      <w:r w:rsidRPr="00526622">
        <w:rPr>
          <w:rFonts w:cstheme="minorHAnsi"/>
        </w:rPr>
        <w:t xml:space="preserve"> </w:t>
      </w:r>
    </w:p>
    <w:p w14:paraId="39B440FC" w14:textId="5522B0CD" w:rsidR="00CC4B90" w:rsidRPr="00526622" w:rsidRDefault="00CC4B90" w:rsidP="00001278">
      <w:pPr>
        <w:spacing w:after="0" w:line="240" w:lineRule="atLeast"/>
        <w:jc w:val="both"/>
        <w:rPr>
          <w:rFonts w:cstheme="minorHAnsi"/>
        </w:rPr>
      </w:pPr>
      <w:r w:rsidRPr="00526622">
        <w:rPr>
          <w:rFonts w:cstheme="minorHAnsi"/>
        </w:rPr>
        <w:t>Samenvatting</w:t>
      </w:r>
    </w:p>
    <w:p w14:paraId="643F3EB1" w14:textId="4D026F09" w:rsidR="0061724D" w:rsidRPr="00526622" w:rsidRDefault="00CC4B90" w:rsidP="00001278">
      <w:pPr>
        <w:spacing w:after="0" w:line="240" w:lineRule="atLeast"/>
        <w:jc w:val="both"/>
        <w:rPr>
          <w:rFonts w:cstheme="minorHAnsi"/>
        </w:rPr>
      </w:pPr>
      <w:r w:rsidRPr="00526622">
        <w:rPr>
          <w:rFonts w:cstheme="minorHAnsi"/>
        </w:rPr>
        <w:t>Inzicht in:</w:t>
      </w:r>
    </w:p>
    <w:p w14:paraId="6A989003" w14:textId="77777777" w:rsidR="00CC4B90" w:rsidRPr="00526622" w:rsidRDefault="00CC4B90" w:rsidP="00526622">
      <w:pPr>
        <w:pStyle w:val="Lijstalinea"/>
        <w:numPr>
          <w:ilvl w:val="0"/>
          <w:numId w:val="33"/>
        </w:numPr>
        <w:spacing w:line="240" w:lineRule="atLeast"/>
        <w:jc w:val="both"/>
        <w:rPr>
          <w:rFonts w:asciiTheme="minorHAnsi" w:hAnsiTheme="minorHAnsi" w:cstheme="minorHAnsi"/>
          <w:sz w:val="22"/>
          <w:szCs w:val="22"/>
        </w:rPr>
      </w:pPr>
      <w:r w:rsidRPr="00526622">
        <w:rPr>
          <w:rFonts w:asciiTheme="minorHAnsi" w:hAnsiTheme="minorHAnsi" w:cstheme="minorHAnsi"/>
          <w:sz w:val="22"/>
          <w:szCs w:val="22"/>
        </w:rPr>
        <w:t>Wat willen we bereiken?:</w:t>
      </w:r>
    </w:p>
    <w:p w14:paraId="072E4D79" w14:textId="77777777" w:rsidR="00CC4B90" w:rsidRPr="00526622" w:rsidRDefault="00CC4B90" w:rsidP="00526622">
      <w:pPr>
        <w:pStyle w:val="Lijstalinea"/>
        <w:numPr>
          <w:ilvl w:val="0"/>
          <w:numId w:val="33"/>
        </w:numPr>
        <w:spacing w:line="240" w:lineRule="atLeast"/>
        <w:jc w:val="both"/>
        <w:rPr>
          <w:rFonts w:asciiTheme="minorHAnsi" w:hAnsiTheme="minorHAnsi" w:cstheme="minorHAnsi"/>
          <w:sz w:val="22"/>
          <w:szCs w:val="22"/>
        </w:rPr>
      </w:pPr>
      <w:r w:rsidRPr="00526622">
        <w:rPr>
          <w:rFonts w:asciiTheme="minorHAnsi" w:hAnsiTheme="minorHAnsi" w:cstheme="minorHAnsi"/>
          <w:sz w:val="22"/>
          <w:szCs w:val="22"/>
        </w:rPr>
        <w:t>Wat doen we daarvoor?</w:t>
      </w:r>
    </w:p>
    <w:p w14:paraId="5B830A92" w14:textId="77777777" w:rsidR="00CC4B90" w:rsidRPr="00526622" w:rsidRDefault="00CC4B90" w:rsidP="00526622">
      <w:pPr>
        <w:pStyle w:val="Lijstalinea"/>
        <w:numPr>
          <w:ilvl w:val="0"/>
          <w:numId w:val="33"/>
        </w:numPr>
        <w:spacing w:line="240" w:lineRule="atLeast"/>
        <w:jc w:val="both"/>
        <w:rPr>
          <w:rFonts w:asciiTheme="minorHAnsi" w:hAnsiTheme="minorHAnsi" w:cstheme="minorHAnsi"/>
          <w:sz w:val="22"/>
          <w:szCs w:val="22"/>
        </w:rPr>
      </w:pPr>
      <w:r w:rsidRPr="00526622">
        <w:rPr>
          <w:rFonts w:asciiTheme="minorHAnsi" w:hAnsiTheme="minorHAnsi" w:cstheme="minorHAnsi"/>
          <w:sz w:val="22"/>
          <w:szCs w:val="22"/>
        </w:rPr>
        <w:t>Wat mag het kosten?</w:t>
      </w:r>
    </w:p>
    <w:p w14:paraId="716A7985" w14:textId="77777777" w:rsidR="00CC4B90" w:rsidRDefault="00CC4B90" w:rsidP="00001278">
      <w:pPr>
        <w:spacing w:after="0" w:line="240" w:lineRule="atLeast"/>
        <w:jc w:val="both"/>
        <w:rPr>
          <w:rFonts w:cstheme="minorHAnsi"/>
          <w:b/>
          <w:bCs/>
        </w:rPr>
      </w:pPr>
    </w:p>
    <w:p w14:paraId="7DF5EC3B" w14:textId="5E74955C" w:rsidR="0061724D" w:rsidRDefault="0061724D" w:rsidP="00001278">
      <w:pPr>
        <w:spacing w:after="0" w:line="240" w:lineRule="atLeast"/>
        <w:jc w:val="both"/>
        <w:rPr>
          <w:rFonts w:cstheme="minorHAnsi"/>
          <w:b/>
          <w:bCs/>
        </w:rPr>
      </w:pPr>
    </w:p>
    <w:p w14:paraId="3992C310" w14:textId="4E521215" w:rsidR="0061724D" w:rsidRDefault="0061724D" w:rsidP="00001278">
      <w:pPr>
        <w:spacing w:after="0" w:line="240" w:lineRule="atLeast"/>
        <w:jc w:val="both"/>
        <w:rPr>
          <w:rFonts w:cstheme="minorHAnsi"/>
          <w:b/>
          <w:bCs/>
        </w:rPr>
      </w:pPr>
    </w:p>
    <w:p w14:paraId="3D8C7E3B" w14:textId="51D365AA" w:rsidR="0061724D" w:rsidRDefault="0061724D" w:rsidP="00001278">
      <w:pPr>
        <w:spacing w:after="0" w:line="240" w:lineRule="atLeast"/>
        <w:jc w:val="both"/>
        <w:rPr>
          <w:rFonts w:cstheme="minorHAnsi"/>
          <w:b/>
          <w:bCs/>
        </w:rPr>
      </w:pPr>
    </w:p>
    <w:p w14:paraId="35F0087E" w14:textId="5482AC87" w:rsidR="0061724D" w:rsidRDefault="0061724D" w:rsidP="00001278">
      <w:pPr>
        <w:spacing w:after="0" w:line="240" w:lineRule="atLeast"/>
        <w:jc w:val="both"/>
        <w:rPr>
          <w:rFonts w:cstheme="minorHAnsi"/>
          <w:b/>
          <w:bCs/>
        </w:rPr>
      </w:pPr>
    </w:p>
    <w:p w14:paraId="3421A051" w14:textId="09102523" w:rsidR="0061724D" w:rsidRDefault="0061724D" w:rsidP="00001278">
      <w:pPr>
        <w:spacing w:after="0" w:line="240" w:lineRule="atLeast"/>
        <w:jc w:val="both"/>
        <w:rPr>
          <w:rFonts w:cstheme="minorHAnsi"/>
          <w:b/>
          <w:bCs/>
        </w:rPr>
      </w:pPr>
    </w:p>
    <w:p w14:paraId="4B6D5DCC" w14:textId="3DB429C9" w:rsidR="0061724D" w:rsidRDefault="0061724D" w:rsidP="00001278">
      <w:pPr>
        <w:spacing w:after="0" w:line="240" w:lineRule="atLeast"/>
        <w:jc w:val="both"/>
        <w:rPr>
          <w:rFonts w:cstheme="minorHAnsi"/>
          <w:b/>
          <w:bCs/>
        </w:rPr>
      </w:pPr>
    </w:p>
    <w:p w14:paraId="43B3D338" w14:textId="64BAE4F5" w:rsidR="0061724D" w:rsidRDefault="0061724D" w:rsidP="00001278">
      <w:pPr>
        <w:spacing w:after="0" w:line="240" w:lineRule="atLeast"/>
        <w:jc w:val="both"/>
        <w:rPr>
          <w:rFonts w:cstheme="minorHAnsi"/>
          <w:b/>
          <w:bCs/>
        </w:rPr>
      </w:pPr>
    </w:p>
    <w:p w14:paraId="70EE6E22" w14:textId="0603F41C" w:rsidR="0061724D" w:rsidRDefault="0061724D" w:rsidP="00001278">
      <w:pPr>
        <w:spacing w:after="0" w:line="240" w:lineRule="atLeast"/>
        <w:jc w:val="both"/>
        <w:rPr>
          <w:rFonts w:cstheme="minorHAnsi"/>
          <w:b/>
          <w:bCs/>
        </w:rPr>
      </w:pPr>
    </w:p>
    <w:p w14:paraId="60B87D0F" w14:textId="20A28CB5" w:rsidR="0061724D" w:rsidRDefault="0061724D" w:rsidP="00001278">
      <w:pPr>
        <w:spacing w:after="0" w:line="240" w:lineRule="atLeast"/>
        <w:jc w:val="both"/>
        <w:rPr>
          <w:rFonts w:cstheme="minorHAnsi"/>
          <w:b/>
          <w:bCs/>
        </w:rPr>
      </w:pPr>
    </w:p>
    <w:p w14:paraId="16FCB095" w14:textId="770EF9C6" w:rsidR="0061724D" w:rsidRDefault="0061724D" w:rsidP="00001278">
      <w:pPr>
        <w:spacing w:after="0" w:line="240" w:lineRule="atLeast"/>
        <w:jc w:val="both"/>
        <w:rPr>
          <w:rFonts w:cstheme="minorHAnsi"/>
          <w:b/>
          <w:bCs/>
        </w:rPr>
      </w:pPr>
    </w:p>
    <w:p w14:paraId="1491233C" w14:textId="1F01637B" w:rsidR="0061724D" w:rsidRDefault="0061724D" w:rsidP="00001278">
      <w:pPr>
        <w:spacing w:after="0" w:line="240" w:lineRule="atLeast"/>
        <w:jc w:val="both"/>
        <w:rPr>
          <w:rFonts w:cstheme="minorHAnsi"/>
          <w:b/>
          <w:bCs/>
        </w:rPr>
      </w:pPr>
    </w:p>
    <w:p w14:paraId="13521F62" w14:textId="508AA0D5" w:rsidR="0061724D" w:rsidRDefault="0061724D" w:rsidP="00001278">
      <w:pPr>
        <w:spacing w:after="0" w:line="240" w:lineRule="atLeast"/>
        <w:jc w:val="both"/>
        <w:rPr>
          <w:rFonts w:cstheme="minorHAnsi"/>
          <w:b/>
          <w:bCs/>
        </w:rPr>
      </w:pPr>
    </w:p>
    <w:p w14:paraId="7148E7FD" w14:textId="14F8C23C" w:rsidR="0061724D" w:rsidRDefault="0061724D" w:rsidP="00001278">
      <w:pPr>
        <w:spacing w:after="0" w:line="240" w:lineRule="atLeast"/>
        <w:jc w:val="both"/>
        <w:rPr>
          <w:rFonts w:cstheme="minorHAnsi"/>
          <w:b/>
          <w:bCs/>
        </w:rPr>
      </w:pPr>
    </w:p>
    <w:p w14:paraId="26402BE0" w14:textId="06DFED12" w:rsidR="0061724D" w:rsidRDefault="0061724D" w:rsidP="00001278">
      <w:pPr>
        <w:spacing w:after="0" w:line="240" w:lineRule="atLeast"/>
        <w:jc w:val="both"/>
        <w:rPr>
          <w:rFonts w:cstheme="minorHAnsi"/>
          <w:b/>
          <w:bCs/>
        </w:rPr>
      </w:pPr>
    </w:p>
    <w:p w14:paraId="579683F5" w14:textId="44514597" w:rsidR="0061724D" w:rsidRDefault="0061724D" w:rsidP="00001278">
      <w:pPr>
        <w:spacing w:after="0" w:line="240" w:lineRule="atLeast"/>
        <w:jc w:val="both"/>
        <w:rPr>
          <w:rFonts w:cstheme="minorHAnsi"/>
          <w:b/>
          <w:bCs/>
        </w:rPr>
      </w:pPr>
    </w:p>
    <w:p w14:paraId="7CE787CB" w14:textId="5951840F" w:rsidR="0061724D" w:rsidRDefault="0061724D" w:rsidP="00001278">
      <w:pPr>
        <w:spacing w:after="0" w:line="240" w:lineRule="atLeast"/>
        <w:jc w:val="both"/>
        <w:rPr>
          <w:rFonts w:cstheme="minorHAnsi"/>
          <w:b/>
          <w:bCs/>
        </w:rPr>
      </w:pPr>
    </w:p>
    <w:p w14:paraId="27442378" w14:textId="7C117B45" w:rsidR="0061724D" w:rsidRDefault="0061724D" w:rsidP="00001278">
      <w:pPr>
        <w:spacing w:after="0" w:line="240" w:lineRule="atLeast"/>
        <w:jc w:val="both"/>
        <w:rPr>
          <w:rFonts w:cstheme="minorHAnsi"/>
          <w:b/>
          <w:bCs/>
        </w:rPr>
      </w:pPr>
    </w:p>
    <w:p w14:paraId="45B30D9D" w14:textId="011E0A25" w:rsidR="0061724D" w:rsidRDefault="0061724D" w:rsidP="00001278">
      <w:pPr>
        <w:spacing w:after="0" w:line="240" w:lineRule="atLeast"/>
        <w:jc w:val="both"/>
        <w:rPr>
          <w:rFonts w:cstheme="minorHAnsi"/>
          <w:b/>
          <w:bCs/>
        </w:rPr>
      </w:pPr>
    </w:p>
    <w:p w14:paraId="7877D334" w14:textId="27EE60B6" w:rsidR="0061724D" w:rsidRDefault="0061724D" w:rsidP="00001278">
      <w:pPr>
        <w:spacing w:after="0" w:line="240" w:lineRule="atLeast"/>
        <w:jc w:val="both"/>
        <w:rPr>
          <w:rFonts w:cstheme="minorHAnsi"/>
          <w:b/>
          <w:bCs/>
        </w:rPr>
      </w:pPr>
    </w:p>
    <w:p w14:paraId="7F00FE01" w14:textId="641D6F09" w:rsidR="0061724D" w:rsidRDefault="0061724D" w:rsidP="00001278">
      <w:pPr>
        <w:spacing w:after="0" w:line="240" w:lineRule="atLeast"/>
        <w:jc w:val="both"/>
        <w:rPr>
          <w:rFonts w:cstheme="minorHAnsi"/>
          <w:b/>
          <w:bCs/>
        </w:rPr>
      </w:pPr>
    </w:p>
    <w:p w14:paraId="5839A414" w14:textId="36587E1D" w:rsidR="0061724D" w:rsidRDefault="0061724D" w:rsidP="00001278">
      <w:pPr>
        <w:spacing w:after="0" w:line="240" w:lineRule="atLeast"/>
        <w:jc w:val="both"/>
        <w:rPr>
          <w:rFonts w:cstheme="minorHAnsi"/>
          <w:b/>
          <w:bCs/>
        </w:rPr>
      </w:pPr>
    </w:p>
    <w:p w14:paraId="7BEAF91F" w14:textId="00640B42" w:rsidR="0061724D" w:rsidRDefault="0061724D" w:rsidP="00001278">
      <w:pPr>
        <w:spacing w:after="0" w:line="240" w:lineRule="atLeast"/>
        <w:jc w:val="both"/>
        <w:rPr>
          <w:rFonts w:cstheme="minorHAnsi"/>
          <w:b/>
          <w:bCs/>
        </w:rPr>
      </w:pPr>
    </w:p>
    <w:p w14:paraId="19109328" w14:textId="2BEA3781" w:rsidR="0061724D" w:rsidRDefault="0061724D" w:rsidP="00001278">
      <w:pPr>
        <w:spacing w:after="0" w:line="240" w:lineRule="atLeast"/>
        <w:jc w:val="both"/>
        <w:rPr>
          <w:rFonts w:cstheme="minorHAnsi"/>
          <w:b/>
          <w:bCs/>
        </w:rPr>
      </w:pPr>
    </w:p>
    <w:p w14:paraId="7E27D203" w14:textId="77777777" w:rsidR="00047B70" w:rsidRDefault="00047B70">
      <w:pPr>
        <w:rPr>
          <w:rFonts w:cstheme="minorHAnsi"/>
          <w:color w:val="538135" w:themeColor="accent6" w:themeShade="BF"/>
          <w:sz w:val="28"/>
          <w:szCs w:val="28"/>
        </w:rPr>
      </w:pPr>
      <w:r>
        <w:rPr>
          <w:rFonts w:cstheme="minorHAnsi"/>
          <w:color w:val="538135" w:themeColor="accent6" w:themeShade="BF"/>
          <w:sz w:val="28"/>
          <w:szCs w:val="28"/>
        </w:rPr>
        <w:br w:type="page"/>
      </w:r>
    </w:p>
    <w:p w14:paraId="53602D21" w14:textId="79BB8DEA" w:rsidR="0061724D" w:rsidRPr="006B787F" w:rsidRDefault="005A5176" w:rsidP="0013404B">
      <w:pPr>
        <w:spacing w:after="0" w:line="200" w:lineRule="atLeast"/>
        <w:rPr>
          <w:rFonts w:cstheme="minorHAnsi"/>
          <w:b/>
          <w:bCs/>
          <w:color w:val="538135" w:themeColor="accent6" w:themeShade="BF"/>
          <w:sz w:val="28"/>
          <w:szCs w:val="28"/>
        </w:rPr>
      </w:pPr>
      <w:r w:rsidRPr="006B787F">
        <w:rPr>
          <w:rFonts w:cstheme="minorHAnsi"/>
          <w:b/>
          <w:bCs/>
          <w:color w:val="538135" w:themeColor="accent6" w:themeShade="BF"/>
          <w:sz w:val="28"/>
          <w:szCs w:val="28"/>
        </w:rPr>
        <w:lastRenderedPageBreak/>
        <w:t>1.</w:t>
      </w:r>
      <w:r w:rsidRPr="006B787F">
        <w:rPr>
          <w:rFonts w:cstheme="minorHAnsi"/>
          <w:b/>
          <w:bCs/>
          <w:color w:val="538135" w:themeColor="accent6" w:themeShade="BF"/>
          <w:sz w:val="28"/>
          <w:szCs w:val="28"/>
        </w:rPr>
        <w:tab/>
      </w:r>
      <w:r w:rsidR="0061724D" w:rsidRPr="006B787F">
        <w:rPr>
          <w:rFonts w:cstheme="minorHAnsi"/>
          <w:b/>
          <w:bCs/>
          <w:color w:val="538135" w:themeColor="accent6" w:themeShade="BF"/>
          <w:sz w:val="28"/>
          <w:szCs w:val="28"/>
        </w:rPr>
        <w:t>Inleiding</w:t>
      </w:r>
    </w:p>
    <w:p w14:paraId="218153AB" w14:textId="6F08622E" w:rsidR="0061724D" w:rsidRDefault="0061724D" w:rsidP="0013404B">
      <w:pPr>
        <w:spacing w:after="0" w:line="200" w:lineRule="atLeast"/>
        <w:jc w:val="both"/>
        <w:rPr>
          <w:rFonts w:cstheme="minorHAnsi"/>
          <w:b/>
          <w:bCs/>
        </w:rPr>
      </w:pPr>
    </w:p>
    <w:p w14:paraId="375F81AD" w14:textId="20378684" w:rsidR="005D7990" w:rsidRPr="005D7990" w:rsidRDefault="005D7990" w:rsidP="0013404B">
      <w:pPr>
        <w:spacing w:after="0" w:line="200" w:lineRule="atLeast"/>
        <w:jc w:val="both"/>
      </w:pPr>
      <w:r w:rsidRPr="005D7990">
        <w:t xml:space="preserve">Voor u ligt de </w:t>
      </w:r>
      <w:r>
        <w:t xml:space="preserve">Nota Wonen </w:t>
      </w:r>
      <w:r w:rsidRPr="005D7990">
        <w:t>2020-2025</w:t>
      </w:r>
      <w:r>
        <w:t xml:space="preserve"> van de gemeente Lingewaard</w:t>
      </w:r>
      <w:r w:rsidRPr="005D7990">
        <w:t xml:space="preserve">. Sinds de vorige </w:t>
      </w:r>
      <w:r>
        <w:t>Nota Wonen</w:t>
      </w:r>
      <w:r w:rsidRPr="005D7990">
        <w:t xml:space="preserve"> is de woningmarkt sterk veranderd. </w:t>
      </w:r>
      <w:r w:rsidR="00DE40D3">
        <w:t>We</w:t>
      </w:r>
      <w:r w:rsidRPr="005D7990">
        <w:t xml:space="preserve"> zijn als gemeente samen met woningcorporaties, commerciële ontwikkelaars,</w:t>
      </w:r>
      <w:r w:rsidR="00764C69">
        <w:t xml:space="preserve"> makelaars,</w:t>
      </w:r>
      <w:r w:rsidRPr="005D7990">
        <w:t xml:space="preserve"> zorgaanbieders, bewoners en andere betrokken partijen hard aan de slag gegaan om het wonen in onze </w:t>
      </w:r>
      <w:r w:rsidR="00DE40D3">
        <w:t>wijken en dorpen</w:t>
      </w:r>
      <w:r w:rsidRPr="005D7990">
        <w:t xml:space="preserve"> verder te verbeteren. </w:t>
      </w:r>
      <w:r w:rsidR="00DE40D3">
        <w:t xml:space="preserve">Nu is het tijd </w:t>
      </w:r>
      <w:r w:rsidRPr="005D7990">
        <w:t>om onze visie op het wonen te actualiseren.</w:t>
      </w:r>
    </w:p>
    <w:p w14:paraId="65FE8DBB" w14:textId="2D0BA314" w:rsidR="005D7990" w:rsidRPr="005D7990" w:rsidRDefault="005D7990" w:rsidP="0013404B">
      <w:pPr>
        <w:spacing w:after="0" w:line="200" w:lineRule="atLeast"/>
        <w:jc w:val="both"/>
      </w:pPr>
      <w:r w:rsidRPr="005D7990">
        <w:t xml:space="preserve">In 2015 krabbelde de woningmarkt </w:t>
      </w:r>
      <w:r w:rsidR="005A5176" w:rsidRPr="005D7990">
        <w:t xml:space="preserve">na een flinke crisis </w:t>
      </w:r>
      <w:r w:rsidRPr="005D7990">
        <w:t xml:space="preserve">weer op. Inmiddels ziet de situatie er helemaal anders uit. In de afgelopen jaren is de vraag naar woningen zeer sterk toegenomen, met als gevolg een teruglopend woningaanbod en stijgende woningprijzen. Het inspelen op de sterk toegenomen woningvraag </w:t>
      </w:r>
      <w:r w:rsidR="0013404B">
        <w:t xml:space="preserve">en de mismatch op de woningmarkt </w:t>
      </w:r>
      <w:r w:rsidRPr="005D7990">
        <w:t xml:space="preserve">is daarom een van de speerpunten van ons nieuwe woonbeleid. </w:t>
      </w:r>
    </w:p>
    <w:p w14:paraId="2FAB7061" w14:textId="5F0301D8" w:rsidR="005D7990" w:rsidRPr="002C7646" w:rsidRDefault="005D7990" w:rsidP="0013404B">
      <w:pPr>
        <w:spacing w:after="0" w:line="200" w:lineRule="atLeast"/>
        <w:jc w:val="both"/>
        <w:rPr>
          <w:rFonts w:cstheme="minorHAnsi"/>
          <w:b/>
          <w:bCs/>
        </w:rPr>
      </w:pPr>
    </w:p>
    <w:p w14:paraId="116A95B0" w14:textId="00A890E9" w:rsidR="005D7990" w:rsidRPr="006B787F" w:rsidRDefault="00DE40D3" w:rsidP="0013404B">
      <w:pPr>
        <w:spacing w:after="0" w:line="200" w:lineRule="atLeast"/>
        <w:jc w:val="both"/>
        <w:rPr>
          <w:rFonts w:cstheme="minorHAnsi"/>
          <w:color w:val="538135" w:themeColor="accent6" w:themeShade="BF"/>
          <w:sz w:val="24"/>
          <w:szCs w:val="24"/>
        </w:rPr>
      </w:pPr>
      <w:r w:rsidRPr="006B787F">
        <w:rPr>
          <w:rFonts w:cstheme="minorHAnsi"/>
          <w:color w:val="538135" w:themeColor="accent6" w:themeShade="BF"/>
          <w:sz w:val="24"/>
          <w:szCs w:val="24"/>
        </w:rPr>
        <w:t>Samen met onze partners</w:t>
      </w:r>
    </w:p>
    <w:p w14:paraId="26DDB78C" w14:textId="6736ACB0" w:rsidR="00DE40D3" w:rsidRDefault="00DE40D3" w:rsidP="0013404B">
      <w:pPr>
        <w:spacing w:after="0" w:line="200" w:lineRule="atLeast"/>
        <w:jc w:val="both"/>
      </w:pPr>
      <w:r>
        <w:t xml:space="preserve">Het is </w:t>
      </w:r>
      <w:r w:rsidRPr="00DE40D3">
        <w:t xml:space="preserve">van groot belang dat de </w:t>
      </w:r>
      <w:r>
        <w:t>Nota Wonen</w:t>
      </w:r>
      <w:r w:rsidRPr="00DE40D3">
        <w:t xml:space="preserve"> breed gedragen wordt door de partijen die betrokken zijn bij het wonen in </w:t>
      </w:r>
      <w:r>
        <w:t>Lingewaard</w:t>
      </w:r>
      <w:r w:rsidRPr="00DE40D3">
        <w:t xml:space="preserve">. De uitvoering van de visie kan immers alleen succesvol zijn als we daarin met elkaar goed samenwerken. Daarom hebben we deze </w:t>
      </w:r>
      <w:r>
        <w:t>nota</w:t>
      </w:r>
      <w:r w:rsidRPr="00DE40D3">
        <w:t xml:space="preserve"> via een interactief traject met al onze partners op het vlak van de woningmarkt opgesteld:</w:t>
      </w:r>
    </w:p>
    <w:p w14:paraId="57D398EF" w14:textId="0FCA04AD" w:rsidR="00DE40D3" w:rsidRPr="00DE40D3" w:rsidRDefault="00816AF4" w:rsidP="0013404B">
      <w:pPr>
        <w:spacing w:after="0" w:line="200" w:lineRule="atLeast"/>
        <w:jc w:val="both"/>
      </w:pPr>
      <w:r w:rsidRPr="006B787F">
        <w:rPr>
          <w:noProof/>
          <w:lang w:val="en-US" w:eastAsia="nl-NL"/>
        </w:rPr>
        <w:drawing>
          <wp:anchor distT="0" distB="0" distL="114300" distR="114300" simplePos="0" relativeHeight="251739136" behindDoc="0" locked="0" layoutInCell="1" allowOverlap="1" wp14:anchorId="0377409E" wp14:editId="50B055FE">
            <wp:simplePos x="0" y="0"/>
            <wp:positionH relativeFrom="column">
              <wp:posOffset>1866265</wp:posOffset>
            </wp:positionH>
            <wp:positionV relativeFrom="paragraph">
              <wp:posOffset>122555</wp:posOffset>
            </wp:positionV>
            <wp:extent cx="2590800" cy="518160"/>
            <wp:effectExtent l="0" t="0" r="0" b="0"/>
            <wp:wrapSquare wrapText="bothSides"/>
            <wp:docPr id="2" name="Afbeelding 2">
              <a:extLst xmlns:a="http://schemas.openxmlformats.org/drawingml/2006/main">
                <a:ext uri="{FF2B5EF4-FFF2-40B4-BE49-F238E27FC236}">
                  <a16:creationId xmlns:a16="http://schemas.microsoft.com/office/drawing/2014/main" id="{FCC56666-CD7E-46DF-BF97-3BE941253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FCC56666-CD7E-46DF-BF97-3BE9412536D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90800" cy="518160"/>
                    </a:xfrm>
                    <a:prstGeom prst="rect">
                      <a:avLst/>
                    </a:prstGeom>
                  </pic:spPr>
                </pic:pic>
              </a:graphicData>
            </a:graphic>
            <wp14:sizeRelH relativeFrom="margin">
              <wp14:pctWidth>0</wp14:pctWidth>
            </wp14:sizeRelH>
            <wp14:sizeRelV relativeFrom="margin">
              <wp14:pctHeight>0</wp14:pctHeight>
            </wp14:sizeRelV>
          </wp:anchor>
        </w:drawing>
      </w:r>
      <w:r w:rsidR="00DE40D3" w:rsidRPr="005A5176">
        <w:rPr>
          <w:highlight w:val="yellow"/>
        </w:rPr>
        <w:t>PM</w:t>
      </w:r>
    </w:p>
    <w:p w14:paraId="4B102C5B" w14:textId="0765B582" w:rsidR="005D7990" w:rsidRDefault="005D7990" w:rsidP="0013404B">
      <w:pPr>
        <w:spacing w:after="0" w:line="200" w:lineRule="atLeast"/>
        <w:jc w:val="both"/>
        <w:rPr>
          <w:rFonts w:cstheme="minorHAnsi"/>
          <w:b/>
          <w:bCs/>
        </w:rPr>
      </w:pPr>
    </w:p>
    <w:p w14:paraId="632F57D5" w14:textId="5A231ADA" w:rsidR="0061724D" w:rsidRPr="006B787F" w:rsidRDefault="005D495B" w:rsidP="0013404B">
      <w:pPr>
        <w:spacing w:after="0" w:line="200" w:lineRule="atLeast"/>
        <w:jc w:val="both"/>
        <w:rPr>
          <w:rFonts w:cstheme="minorHAnsi"/>
          <w:color w:val="538135" w:themeColor="accent6" w:themeShade="BF"/>
          <w:sz w:val="24"/>
          <w:szCs w:val="24"/>
        </w:rPr>
      </w:pPr>
      <w:r w:rsidRPr="006B787F">
        <w:rPr>
          <w:rFonts w:cstheme="minorHAnsi"/>
          <w:color w:val="538135" w:themeColor="accent6" w:themeShade="BF"/>
          <w:sz w:val="24"/>
          <w:szCs w:val="24"/>
        </w:rPr>
        <w:t>Relatie met Omgevingsvisie</w:t>
      </w:r>
    </w:p>
    <w:p w14:paraId="7EA8BCDD" w14:textId="1B61C7E1" w:rsidR="005D495B" w:rsidRDefault="005D495B" w:rsidP="0013404B">
      <w:pPr>
        <w:spacing w:after="0" w:line="200" w:lineRule="atLeast"/>
        <w:jc w:val="both"/>
      </w:pPr>
      <w:r w:rsidRPr="005D495B">
        <w:t xml:space="preserve">Deze </w:t>
      </w:r>
      <w:r>
        <w:t>Nota Wonen</w:t>
      </w:r>
      <w:r w:rsidRPr="005D495B">
        <w:t xml:space="preserve"> staat niet op zich zelf. Voorop staat dat we de woon- en leefomgeving van </w:t>
      </w:r>
      <w:r>
        <w:t>onze wijken en kernen</w:t>
      </w:r>
      <w:r w:rsidRPr="005D495B">
        <w:t xml:space="preserve"> verder willen versterken. Dit vraagt om integraal ruimtelijk beleid. Daarom stellen </w:t>
      </w:r>
      <w:r>
        <w:t xml:space="preserve">we </w:t>
      </w:r>
      <w:r w:rsidRPr="005D495B">
        <w:t xml:space="preserve">de komende tijd </w:t>
      </w:r>
      <w:r>
        <w:t>een</w:t>
      </w:r>
      <w:r w:rsidRPr="005D495B">
        <w:t xml:space="preserve"> Omgevingsvisie op. In deze Omgevingsvisie worden de integrale kaders voor ons ruimtelijk beleid weergegeven.</w:t>
      </w:r>
      <w:r w:rsidR="00C71C8A">
        <w:t xml:space="preserve"> Met deze Nota Wonen gaan we in op thema’s die een relatie hebben met de zelfvoorzienende en leefbare samenleving (vitale kernen, 3 generaties per kern, et</w:t>
      </w:r>
      <w:r w:rsidR="006B787F">
        <w:t xml:space="preserve"> </w:t>
      </w:r>
      <w:r w:rsidR="00C71C8A">
        <w:t>c</w:t>
      </w:r>
      <w:r w:rsidR="006B787F">
        <w:t>etera</w:t>
      </w:r>
      <w:r w:rsidR="00C71C8A">
        <w:t xml:space="preserve">). Duurzaamheid </w:t>
      </w:r>
      <w:r w:rsidR="00284AC0">
        <w:t xml:space="preserve">en wonen-welzijn-zorg </w:t>
      </w:r>
      <w:r w:rsidR="00C71C8A">
        <w:t xml:space="preserve">nemen we mee daar waar een relatie ligt met het wonen. En </w:t>
      </w:r>
      <w:r w:rsidR="00C71C8A">
        <w:t>bereikbaarheid</w:t>
      </w:r>
      <w:r w:rsidR="00EA70CE">
        <w:t xml:space="preserve">, </w:t>
      </w:r>
      <w:r w:rsidR="00C71C8A">
        <w:t xml:space="preserve">toegankelijkheid </w:t>
      </w:r>
      <w:r w:rsidR="00EA70CE">
        <w:t xml:space="preserve">natuur en landschap </w:t>
      </w:r>
      <w:r w:rsidR="00C71C8A">
        <w:t>zijn belangrijke randvoorwaarden voor onze ambities op het gebied van wonen!</w:t>
      </w:r>
      <w:r w:rsidR="0013404B">
        <w:t xml:space="preserve"> Natuurlijk werken we dat niet allemaal uit in deze Nota Wonen, maar we willen het als noodzakelijke randvoorwaarden niet onbenoemd laten.</w:t>
      </w:r>
    </w:p>
    <w:p w14:paraId="74B4CFA0" w14:textId="77777777" w:rsidR="00935F33" w:rsidRPr="005D495B" w:rsidRDefault="00935F33" w:rsidP="0013404B">
      <w:pPr>
        <w:spacing w:after="0" w:line="200" w:lineRule="atLeast"/>
        <w:jc w:val="both"/>
      </w:pPr>
    </w:p>
    <w:p w14:paraId="0BF9E8A7" w14:textId="16989ECB" w:rsidR="005D495B" w:rsidRPr="006B787F" w:rsidRDefault="005D495B" w:rsidP="0013404B">
      <w:pPr>
        <w:spacing w:after="0" w:line="200" w:lineRule="atLeast"/>
        <w:jc w:val="both"/>
        <w:rPr>
          <w:rFonts w:cstheme="minorHAnsi"/>
          <w:color w:val="538135" w:themeColor="accent6" w:themeShade="BF"/>
          <w:sz w:val="24"/>
          <w:szCs w:val="24"/>
        </w:rPr>
      </w:pPr>
      <w:r w:rsidRPr="006B787F">
        <w:rPr>
          <w:rFonts w:cstheme="minorHAnsi"/>
          <w:color w:val="538135" w:themeColor="accent6" w:themeShade="BF"/>
          <w:sz w:val="24"/>
          <w:szCs w:val="24"/>
        </w:rPr>
        <w:t>Lingewaard in de regio</w:t>
      </w:r>
      <w:r w:rsidR="005D7990" w:rsidRPr="006B787F">
        <w:rPr>
          <w:rFonts w:cstheme="minorHAnsi"/>
          <w:color w:val="538135" w:themeColor="accent6" w:themeShade="BF"/>
          <w:sz w:val="24"/>
          <w:szCs w:val="24"/>
        </w:rPr>
        <w:t>: Woondeal biedt nieuwe perspectieven</w:t>
      </w:r>
    </w:p>
    <w:p w14:paraId="1BE1D975" w14:textId="7893763F" w:rsidR="005D495B" w:rsidRDefault="00816AF4" w:rsidP="0013404B">
      <w:pPr>
        <w:spacing w:after="0" w:line="200" w:lineRule="atLeast"/>
        <w:jc w:val="both"/>
      </w:pPr>
      <w:r w:rsidRPr="009665DD">
        <w:rPr>
          <w:rFonts w:cstheme="minorHAnsi"/>
          <w:noProof/>
          <w:sz w:val="20"/>
          <w:szCs w:val="20"/>
          <w:lang w:val="en-US" w:eastAsia="nl-NL"/>
        </w:rPr>
        <w:drawing>
          <wp:anchor distT="0" distB="0" distL="114300" distR="114300" simplePos="0" relativeHeight="251744256" behindDoc="0" locked="0" layoutInCell="1" allowOverlap="1" wp14:anchorId="2EEA0BB0" wp14:editId="17DFE1AB">
            <wp:simplePos x="0" y="0"/>
            <wp:positionH relativeFrom="column">
              <wp:posOffset>1448435</wp:posOffset>
            </wp:positionH>
            <wp:positionV relativeFrom="paragraph">
              <wp:posOffset>32385</wp:posOffset>
            </wp:positionV>
            <wp:extent cx="3672840" cy="2796540"/>
            <wp:effectExtent l="0" t="0" r="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5D495B" w:rsidRPr="005D495B">
        <w:t>Onze uitdagingen stop</w:t>
      </w:r>
      <w:r>
        <w:t>-</w:t>
      </w:r>
      <w:r w:rsidR="005D495B" w:rsidRPr="005D495B">
        <w:t xml:space="preserve">pen niet bij onze gemeentegrenzen. Daarom werken </w:t>
      </w:r>
      <w:r w:rsidR="007B5CE0">
        <w:t xml:space="preserve">we </w:t>
      </w:r>
      <w:r w:rsidR="003861D5">
        <w:t>in de Stadsregio Arnhem Nijmegen</w:t>
      </w:r>
      <w:r w:rsidR="003861D5" w:rsidRPr="005D495B">
        <w:t xml:space="preserve"> </w:t>
      </w:r>
      <w:r w:rsidR="005D495B" w:rsidRPr="005D495B">
        <w:t>al jaren sa</w:t>
      </w:r>
      <w:r>
        <w:t>-</w:t>
      </w:r>
      <w:r w:rsidR="005D495B" w:rsidRPr="005D495B">
        <w:t>men om de opgaven op de woningmarkt op elkaar af te stemmen.</w:t>
      </w:r>
      <w:r w:rsidR="005D495B">
        <w:t xml:space="preserve"> </w:t>
      </w:r>
      <w:r w:rsidR="003861D5">
        <w:t>Onlangs hebben de regiogemeenten een Woondeal met provin</w:t>
      </w:r>
      <w:r>
        <w:t>-</w:t>
      </w:r>
      <w:r w:rsidR="003861D5">
        <w:t xml:space="preserve">cie en Rijk gesloten. Waar relevant leggen we in deze Nota Wonen </w:t>
      </w:r>
      <w:r w:rsidR="00935F33">
        <w:t>e</w:t>
      </w:r>
      <w:r w:rsidR="003861D5">
        <w:t>en link naar de Woon</w:t>
      </w:r>
      <w:r>
        <w:t>-</w:t>
      </w:r>
      <w:r w:rsidR="003861D5">
        <w:t>deal</w:t>
      </w:r>
      <w:r>
        <w:t xml:space="preserve"> (zie bijlage </w:t>
      </w:r>
      <w:r w:rsidR="005466DC">
        <w:t>1</w:t>
      </w:r>
      <w:r>
        <w:t xml:space="preserve">). </w:t>
      </w:r>
      <w:r w:rsidR="003861D5">
        <w:t>Speerpunten zijn onder andere het</w:t>
      </w:r>
      <w:r w:rsidR="005D495B" w:rsidRPr="005D495B">
        <w:t xml:space="preserve"> versnellen van de bouwproductie</w:t>
      </w:r>
      <w:r w:rsidR="005D495B">
        <w:t xml:space="preserve">, </w:t>
      </w:r>
      <w:r w:rsidR="005D495B" w:rsidRPr="005D495B">
        <w:t>betaalbaar houden van onze woningen</w:t>
      </w:r>
      <w:r w:rsidR="005D495B">
        <w:t xml:space="preserve"> en het realiseren van kwalitatief goede, bij de vraag passende woningen</w:t>
      </w:r>
      <w:r w:rsidR="005D495B" w:rsidRPr="005D495B">
        <w:t xml:space="preserve">. </w:t>
      </w:r>
      <w:r>
        <w:t>In de regio</w:t>
      </w:r>
      <w:r w:rsidR="005D7990">
        <w:t xml:space="preserve"> stemmen</w:t>
      </w:r>
      <w:r>
        <w:t xml:space="preserve"> we</w:t>
      </w:r>
      <w:r w:rsidR="005D7990">
        <w:t xml:space="preserve"> bouw</w:t>
      </w:r>
      <w:r>
        <w:t>-</w:t>
      </w:r>
      <w:r w:rsidR="005D7990">
        <w:t xml:space="preserve">plannen af, doen </w:t>
      </w:r>
      <w:r>
        <w:t xml:space="preserve">we </w:t>
      </w:r>
      <w:r w:rsidR="005D7990">
        <w:t xml:space="preserve">gezamenlijk periodiek onderzoek naar de woningbehoefte en </w:t>
      </w:r>
      <w:r>
        <w:t>monitoren</w:t>
      </w:r>
      <w:r w:rsidR="005D7990">
        <w:t xml:space="preserve"> </w:t>
      </w:r>
      <w:r>
        <w:t>we de</w:t>
      </w:r>
      <w:r w:rsidR="005D7990">
        <w:t xml:space="preserve"> ontwikkelingen. Zo houden we met elkaar de vinger aan de pols. </w:t>
      </w:r>
    </w:p>
    <w:p w14:paraId="02EC9299" w14:textId="77777777" w:rsidR="00935F33" w:rsidRDefault="00935F33" w:rsidP="0013404B">
      <w:pPr>
        <w:spacing w:after="0" w:line="200" w:lineRule="atLeast"/>
        <w:jc w:val="both"/>
      </w:pPr>
    </w:p>
    <w:p w14:paraId="5DB2025B" w14:textId="21F481AC" w:rsidR="0061724D" w:rsidRPr="006B787F" w:rsidRDefault="005A5176" w:rsidP="0013404B">
      <w:pPr>
        <w:spacing w:after="0" w:line="200" w:lineRule="atLeast"/>
        <w:jc w:val="both"/>
        <w:rPr>
          <w:rFonts w:cstheme="minorHAnsi"/>
          <w:color w:val="538135" w:themeColor="accent6" w:themeShade="BF"/>
          <w:sz w:val="24"/>
          <w:szCs w:val="24"/>
        </w:rPr>
      </w:pPr>
      <w:r w:rsidRPr="006B787F">
        <w:rPr>
          <w:rFonts w:cstheme="minorHAnsi"/>
          <w:color w:val="538135" w:themeColor="accent6" w:themeShade="BF"/>
          <w:sz w:val="24"/>
          <w:szCs w:val="24"/>
        </w:rPr>
        <w:t>Opbouw van deze Nota Wonen</w:t>
      </w:r>
    </w:p>
    <w:p w14:paraId="3C1F6D4A" w14:textId="3B24B571" w:rsidR="005A5176" w:rsidRPr="005A5176" w:rsidRDefault="005A5176" w:rsidP="00935F33">
      <w:pPr>
        <w:spacing w:after="0" w:line="240" w:lineRule="atLeast"/>
        <w:jc w:val="both"/>
        <w:rPr>
          <w:rFonts w:cstheme="minorHAnsi"/>
        </w:rPr>
      </w:pPr>
      <w:r w:rsidRPr="005A5176">
        <w:rPr>
          <w:rFonts w:cstheme="minorHAnsi"/>
          <w:highlight w:val="yellow"/>
        </w:rPr>
        <w:t>PM</w:t>
      </w:r>
    </w:p>
    <w:p w14:paraId="00BAE2A2" w14:textId="684495F9" w:rsidR="005A5176" w:rsidRDefault="005A5176" w:rsidP="00935F33">
      <w:pPr>
        <w:spacing w:after="0" w:line="240" w:lineRule="atLeast"/>
        <w:rPr>
          <w:rFonts w:cstheme="minorHAnsi"/>
          <w:b/>
          <w:bCs/>
        </w:rPr>
      </w:pPr>
      <w:r>
        <w:rPr>
          <w:rFonts w:cstheme="minorHAnsi"/>
          <w:b/>
          <w:bCs/>
        </w:rPr>
        <w:br w:type="page"/>
      </w:r>
    </w:p>
    <w:p w14:paraId="3BF920FB" w14:textId="2C6E017B" w:rsidR="00047B70" w:rsidRPr="00936DBE" w:rsidRDefault="00047B70" w:rsidP="0013404B">
      <w:pPr>
        <w:spacing w:after="0" w:line="200" w:lineRule="atLeast"/>
        <w:rPr>
          <w:rFonts w:cstheme="minorHAnsi"/>
          <w:b/>
          <w:bCs/>
          <w:color w:val="538135" w:themeColor="accent6" w:themeShade="BF"/>
          <w:sz w:val="28"/>
          <w:szCs w:val="28"/>
        </w:rPr>
      </w:pPr>
      <w:r w:rsidRPr="00936DBE">
        <w:rPr>
          <w:rFonts w:cstheme="minorHAnsi"/>
          <w:b/>
          <w:bCs/>
          <w:color w:val="538135" w:themeColor="accent6" w:themeShade="BF"/>
          <w:sz w:val="28"/>
          <w:szCs w:val="28"/>
        </w:rPr>
        <w:lastRenderedPageBreak/>
        <w:t>2.</w:t>
      </w:r>
      <w:r w:rsidRPr="00936DBE">
        <w:rPr>
          <w:rFonts w:cstheme="minorHAnsi"/>
          <w:b/>
          <w:bCs/>
          <w:color w:val="538135" w:themeColor="accent6" w:themeShade="BF"/>
          <w:sz w:val="28"/>
          <w:szCs w:val="28"/>
        </w:rPr>
        <w:tab/>
        <w:t>Onze visie op wonen</w:t>
      </w:r>
      <w:r w:rsidR="003861D5" w:rsidRPr="00936DBE">
        <w:rPr>
          <w:rFonts w:cstheme="minorHAnsi"/>
          <w:b/>
          <w:bCs/>
          <w:color w:val="538135" w:themeColor="accent6" w:themeShade="BF"/>
          <w:sz w:val="28"/>
          <w:szCs w:val="28"/>
        </w:rPr>
        <w:t>: stip op de horizon 203</w:t>
      </w:r>
      <w:r w:rsidR="00764C69" w:rsidRPr="00936DBE">
        <w:rPr>
          <w:rFonts w:cstheme="minorHAnsi"/>
          <w:b/>
          <w:bCs/>
          <w:color w:val="538135" w:themeColor="accent6" w:themeShade="BF"/>
          <w:sz w:val="28"/>
          <w:szCs w:val="28"/>
        </w:rPr>
        <w:t>0</w:t>
      </w:r>
    </w:p>
    <w:p w14:paraId="7D01752C" w14:textId="77777777" w:rsidR="00047B70" w:rsidRDefault="00047B70" w:rsidP="0013404B">
      <w:pPr>
        <w:spacing w:after="0" w:line="200" w:lineRule="atLeast"/>
        <w:jc w:val="both"/>
        <w:rPr>
          <w:rFonts w:cstheme="minorHAnsi"/>
        </w:rPr>
      </w:pPr>
    </w:p>
    <w:p w14:paraId="5C73954F" w14:textId="3623FE84" w:rsidR="0013404B" w:rsidRDefault="00047B70" w:rsidP="0013404B">
      <w:pPr>
        <w:spacing w:after="0" w:line="200" w:lineRule="atLeast"/>
        <w:jc w:val="both"/>
        <w:rPr>
          <w:rFonts w:cstheme="minorHAnsi"/>
        </w:rPr>
      </w:pPr>
      <w:r w:rsidRPr="009665DD">
        <w:rPr>
          <w:rFonts w:cstheme="minorHAnsi"/>
        </w:rPr>
        <w:t xml:space="preserve">In Lingewaard hebben we bruisende, vitale kernen: Angeren, Bemmel, Doornenburg, Gendt, Haalderen, Huissen en Ressen. </w:t>
      </w:r>
      <w:r w:rsidR="003861D5">
        <w:rPr>
          <w:rFonts w:cstheme="minorHAnsi"/>
        </w:rPr>
        <w:t>W</w:t>
      </w:r>
      <w:r w:rsidR="003861D5" w:rsidRPr="003861D5">
        <w:rPr>
          <w:rFonts w:cstheme="minorHAnsi"/>
        </w:rPr>
        <w:t>oonkernen met een eigen identiteit, omringd door parklandschap met historische kenmerken</w:t>
      </w:r>
      <w:r w:rsidR="003861D5">
        <w:rPr>
          <w:rFonts w:cstheme="minorHAnsi"/>
        </w:rPr>
        <w:t>,</w:t>
      </w:r>
      <w:r w:rsidR="003861D5" w:rsidRPr="003861D5">
        <w:rPr>
          <w:rFonts w:cstheme="minorHAnsi"/>
        </w:rPr>
        <w:t xml:space="preserve"> binnen</w:t>
      </w:r>
      <w:r w:rsidR="003861D5">
        <w:rPr>
          <w:rFonts w:cstheme="minorHAnsi"/>
        </w:rPr>
        <w:t xml:space="preserve"> een</w:t>
      </w:r>
      <w:r w:rsidR="003861D5" w:rsidRPr="003861D5">
        <w:rPr>
          <w:rFonts w:cstheme="minorHAnsi"/>
        </w:rPr>
        <w:t xml:space="preserve"> raster van rivieren, </w:t>
      </w:r>
      <w:r w:rsidR="00EA70CE">
        <w:rPr>
          <w:rFonts w:cstheme="minorHAnsi"/>
        </w:rPr>
        <w:t xml:space="preserve">polders </w:t>
      </w:r>
      <w:r w:rsidR="003861D5" w:rsidRPr="003861D5">
        <w:rPr>
          <w:rFonts w:cstheme="minorHAnsi"/>
        </w:rPr>
        <w:t>wegen en railinfra</w:t>
      </w:r>
      <w:r w:rsidR="003861D5">
        <w:rPr>
          <w:rFonts w:cstheme="minorHAnsi"/>
        </w:rPr>
        <w:t xml:space="preserve">. </w:t>
      </w:r>
      <w:r>
        <w:rPr>
          <w:rFonts w:cstheme="minorHAnsi"/>
        </w:rPr>
        <w:t>De vitaliteit willen we koesteren: w</w:t>
      </w:r>
      <w:r w:rsidRPr="009665DD">
        <w:rPr>
          <w:rFonts w:cstheme="minorHAnsi"/>
        </w:rPr>
        <w:t xml:space="preserve">e moeten ons voortdurend blijven inspannen voor een aantrekkelijk en gezond woonklimaat. </w:t>
      </w:r>
    </w:p>
    <w:p w14:paraId="19A0D95D" w14:textId="1812ED09" w:rsidR="00047B70" w:rsidRDefault="00047B70" w:rsidP="0013404B">
      <w:pPr>
        <w:spacing w:after="0" w:line="200" w:lineRule="atLeast"/>
        <w:jc w:val="both"/>
      </w:pPr>
      <w:r w:rsidRPr="005A5176">
        <w:t xml:space="preserve">Deze </w:t>
      </w:r>
      <w:r>
        <w:t>Nota Wonen</w:t>
      </w:r>
      <w:r w:rsidRPr="005A5176">
        <w:t xml:space="preserve"> richt zich op de opgaven tot en met 2025. Maar </w:t>
      </w:r>
      <w:r>
        <w:t>wat is dan de stip op de horizon waar wij ons op richten</w:t>
      </w:r>
      <w:r w:rsidR="0013404B">
        <w:t>?</w:t>
      </w:r>
      <w:r w:rsidRPr="005A5176">
        <w:t xml:space="preserve"> </w:t>
      </w:r>
      <w:r>
        <w:t>We schetsen dat</w:t>
      </w:r>
      <w:r w:rsidR="00402313">
        <w:t xml:space="preserve"> kort </w:t>
      </w:r>
      <w:r>
        <w:t>in een toekomstbeeld voor het jaar 203</w:t>
      </w:r>
      <w:r w:rsidR="0013404B">
        <w:t>0</w:t>
      </w:r>
      <w:r>
        <w:t>.</w:t>
      </w:r>
    </w:p>
    <w:p w14:paraId="4ABF8BBE" w14:textId="617AF9B6" w:rsidR="00047B70" w:rsidRPr="005A5176" w:rsidRDefault="00047B70" w:rsidP="0013404B">
      <w:pPr>
        <w:spacing w:after="0" w:line="200" w:lineRule="atLeast"/>
        <w:jc w:val="both"/>
      </w:pPr>
    </w:p>
    <w:p w14:paraId="3160D263" w14:textId="34E06B92" w:rsidR="00047B70" w:rsidRPr="006B787F" w:rsidRDefault="0013404B" w:rsidP="0013404B">
      <w:pPr>
        <w:spacing w:after="0" w:line="200" w:lineRule="atLeast"/>
        <w:jc w:val="both"/>
        <w:rPr>
          <w:rFonts w:cstheme="minorHAnsi"/>
          <w:color w:val="538135" w:themeColor="accent6" w:themeShade="BF"/>
          <w:sz w:val="24"/>
          <w:szCs w:val="24"/>
        </w:rPr>
      </w:pPr>
      <w:r>
        <w:rPr>
          <w:rFonts w:cstheme="minorHAnsi"/>
          <w:color w:val="538135" w:themeColor="accent6" w:themeShade="BF"/>
          <w:sz w:val="24"/>
          <w:szCs w:val="24"/>
        </w:rPr>
        <w:t>2030: f</w:t>
      </w:r>
      <w:r w:rsidR="00047B70" w:rsidRPr="006B787F">
        <w:rPr>
          <w:rFonts w:cstheme="minorHAnsi"/>
          <w:color w:val="538135" w:themeColor="accent6" w:themeShade="BF"/>
          <w:sz w:val="24"/>
          <w:szCs w:val="24"/>
        </w:rPr>
        <w:t>orse uitbreiding woningaanbod, verbeterde doorstroming</w:t>
      </w:r>
    </w:p>
    <w:p w14:paraId="5A080B00" w14:textId="2D622BA8" w:rsidR="00402313" w:rsidRPr="00402313" w:rsidRDefault="00047B70" w:rsidP="00BC1D90">
      <w:pPr>
        <w:spacing w:after="0" w:line="200" w:lineRule="atLeast"/>
        <w:jc w:val="both"/>
        <w:rPr>
          <w:rFonts w:cstheme="minorHAnsi"/>
        </w:rPr>
      </w:pPr>
      <w:r>
        <w:rPr>
          <w:rFonts w:cstheme="minorHAnsi"/>
        </w:rPr>
        <w:t>In 203</w:t>
      </w:r>
      <w:r w:rsidR="0013404B">
        <w:rPr>
          <w:rFonts w:cstheme="minorHAnsi"/>
        </w:rPr>
        <w:t>0</w:t>
      </w:r>
      <w:r>
        <w:rPr>
          <w:rFonts w:cstheme="minorHAnsi"/>
        </w:rPr>
        <w:t xml:space="preserve"> hebben we </w:t>
      </w:r>
      <w:r w:rsidRPr="005A5176">
        <w:t xml:space="preserve">een </w:t>
      </w:r>
      <w:r>
        <w:t>aanzienlijke</w:t>
      </w:r>
      <w:r w:rsidRPr="005A5176">
        <w:t xml:space="preserve"> groei van onze woningvoorraad doorgemaakt</w:t>
      </w:r>
      <w:r>
        <w:rPr>
          <w:rFonts w:cstheme="minorHAnsi"/>
        </w:rPr>
        <w:t xml:space="preserve">. </w:t>
      </w:r>
      <w:r w:rsidR="00402313">
        <w:rPr>
          <w:rFonts w:cstheme="minorHAnsi"/>
        </w:rPr>
        <w:t xml:space="preserve">We hebben </w:t>
      </w:r>
      <w:r w:rsidR="00402313" w:rsidRPr="00402313">
        <w:rPr>
          <w:rFonts w:cstheme="minorHAnsi"/>
        </w:rPr>
        <w:t>gewerkt aan voldoende én de juiste woningen:</w:t>
      </w:r>
    </w:p>
    <w:p w14:paraId="1821C81A" w14:textId="5845B3BE" w:rsidR="00402313" w:rsidRPr="00402313" w:rsidRDefault="00047B70" w:rsidP="00BC1D90">
      <w:pPr>
        <w:pStyle w:val="Lijstalinea"/>
        <w:numPr>
          <w:ilvl w:val="0"/>
          <w:numId w:val="19"/>
        </w:numPr>
        <w:spacing w:line="200" w:lineRule="atLeast"/>
        <w:jc w:val="both"/>
        <w:rPr>
          <w:rFonts w:asciiTheme="minorHAnsi" w:hAnsiTheme="minorHAnsi" w:cstheme="minorHAnsi"/>
          <w:sz w:val="22"/>
          <w:szCs w:val="22"/>
        </w:rPr>
      </w:pPr>
      <w:r w:rsidRPr="00402313">
        <w:rPr>
          <w:rFonts w:asciiTheme="minorHAnsi" w:hAnsiTheme="minorHAnsi" w:cstheme="minorHAnsi"/>
          <w:sz w:val="22"/>
          <w:szCs w:val="22"/>
        </w:rPr>
        <w:t>In alle kernen</w:t>
      </w:r>
      <w:r w:rsidR="003861D5" w:rsidRPr="00402313">
        <w:rPr>
          <w:rFonts w:asciiTheme="minorHAnsi" w:hAnsiTheme="minorHAnsi" w:cstheme="minorHAnsi"/>
          <w:sz w:val="22"/>
          <w:szCs w:val="22"/>
        </w:rPr>
        <w:t xml:space="preserve"> is</w:t>
      </w:r>
      <w:r w:rsidRPr="00402313">
        <w:rPr>
          <w:rFonts w:asciiTheme="minorHAnsi" w:hAnsiTheme="minorHAnsi" w:cstheme="minorHAnsi"/>
          <w:sz w:val="22"/>
          <w:szCs w:val="22"/>
        </w:rPr>
        <w:t xml:space="preserve"> </w:t>
      </w:r>
      <w:r w:rsidR="003861D5" w:rsidRPr="00402313">
        <w:rPr>
          <w:rFonts w:asciiTheme="minorHAnsi" w:hAnsiTheme="minorHAnsi" w:cstheme="minorHAnsi"/>
          <w:sz w:val="22"/>
          <w:szCs w:val="22"/>
        </w:rPr>
        <w:t xml:space="preserve">gebouwd en verbouwd, </w:t>
      </w:r>
      <w:r w:rsidR="00402313" w:rsidRPr="00402313">
        <w:rPr>
          <w:rFonts w:asciiTheme="minorHAnsi" w:hAnsiTheme="minorHAnsi" w:cstheme="minorHAnsi"/>
          <w:sz w:val="22"/>
          <w:szCs w:val="22"/>
        </w:rPr>
        <w:t>er is een</w:t>
      </w:r>
      <w:r w:rsidRPr="00402313">
        <w:rPr>
          <w:rFonts w:asciiTheme="minorHAnsi" w:hAnsiTheme="minorHAnsi" w:cstheme="minorHAnsi"/>
          <w:sz w:val="22"/>
          <w:szCs w:val="22"/>
        </w:rPr>
        <w:t xml:space="preserve"> betere match tussen vraag en aanbod</w:t>
      </w:r>
      <w:r w:rsidR="00402313" w:rsidRPr="00402313">
        <w:rPr>
          <w:rFonts w:asciiTheme="minorHAnsi" w:hAnsiTheme="minorHAnsi" w:cstheme="minorHAnsi"/>
          <w:sz w:val="22"/>
          <w:szCs w:val="22"/>
        </w:rPr>
        <w:t>;</w:t>
      </w:r>
    </w:p>
    <w:p w14:paraId="0D9A7158" w14:textId="512B04D5" w:rsidR="00402313" w:rsidRPr="00402313" w:rsidRDefault="00402313" w:rsidP="00BC1D90">
      <w:pPr>
        <w:pStyle w:val="Lijstalinea"/>
        <w:numPr>
          <w:ilvl w:val="0"/>
          <w:numId w:val="19"/>
        </w:numPr>
        <w:spacing w:line="200" w:lineRule="atLeast"/>
        <w:jc w:val="both"/>
        <w:rPr>
          <w:rFonts w:asciiTheme="minorHAnsi" w:hAnsiTheme="minorHAnsi" w:cstheme="minorHAnsi"/>
          <w:sz w:val="22"/>
          <w:szCs w:val="22"/>
        </w:rPr>
      </w:pPr>
      <w:r>
        <w:rPr>
          <w:rFonts w:asciiTheme="minorHAnsi" w:hAnsiTheme="minorHAnsi" w:cstheme="minorHAnsi"/>
          <w:sz w:val="22"/>
          <w:szCs w:val="22"/>
        </w:rPr>
        <w:t>Er is gebouwd op</w:t>
      </w:r>
      <w:r w:rsidR="00047B70" w:rsidRPr="00402313">
        <w:rPr>
          <w:rFonts w:asciiTheme="minorHAnsi" w:hAnsiTheme="minorHAnsi" w:cstheme="minorHAnsi"/>
          <w:sz w:val="22"/>
          <w:szCs w:val="22"/>
        </w:rPr>
        <w:t xml:space="preserve"> inbreidingslocaties, soms door verdichting, soms ook door transformatie van locaties (bijvoorbeeld leegstaande </w:t>
      </w:r>
      <w:r w:rsidR="007B5CE0">
        <w:rPr>
          <w:rFonts w:asciiTheme="minorHAnsi" w:hAnsiTheme="minorHAnsi" w:cstheme="minorHAnsi"/>
          <w:sz w:val="22"/>
          <w:szCs w:val="22"/>
        </w:rPr>
        <w:t>(</w:t>
      </w:r>
      <w:r w:rsidR="00047B70" w:rsidRPr="00402313">
        <w:rPr>
          <w:rFonts w:asciiTheme="minorHAnsi" w:hAnsiTheme="minorHAnsi" w:cstheme="minorHAnsi"/>
          <w:sz w:val="22"/>
          <w:szCs w:val="22"/>
        </w:rPr>
        <w:t>winkel</w:t>
      </w:r>
      <w:r w:rsidR="007B5CE0">
        <w:rPr>
          <w:rFonts w:asciiTheme="minorHAnsi" w:hAnsiTheme="minorHAnsi" w:cstheme="minorHAnsi"/>
          <w:sz w:val="22"/>
          <w:szCs w:val="22"/>
        </w:rPr>
        <w:t>)</w:t>
      </w:r>
      <w:r w:rsidR="00047B70" w:rsidRPr="00402313">
        <w:rPr>
          <w:rFonts w:asciiTheme="minorHAnsi" w:hAnsiTheme="minorHAnsi" w:cstheme="minorHAnsi"/>
          <w:sz w:val="22"/>
          <w:szCs w:val="22"/>
        </w:rPr>
        <w:t>panden</w:t>
      </w:r>
      <w:r w:rsidR="007B5CE0">
        <w:rPr>
          <w:rFonts w:asciiTheme="minorHAnsi" w:hAnsiTheme="minorHAnsi" w:cstheme="minorHAnsi"/>
          <w:sz w:val="22"/>
          <w:szCs w:val="22"/>
        </w:rPr>
        <w:t xml:space="preserve"> of</w:t>
      </w:r>
      <w:r w:rsidR="00047B70" w:rsidRPr="00402313">
        <w:rPr>
          <w:rFonts w:asciiTheme="minorHAnsi" w:hAnsiTheme="minorHAnsi" w:cstheme="minorHAnsi"/>
          <w:sz w:val="22"/>
          <w:szCs w:val="22"/>
        </w:rPr>
        <w:t xml:space="preserve"> scholen)</w:t>
      </w:r>
      <w:r w:rsidR="007B5CE0">
        <w:rPr>
          <w:rFonts w:asciiTheme="minorHAnsi" w:hAnsiTheme="minorHAnsi" w:cstheme="minorHAnsi"/>
          <w:sz w:val="22"/>
          <w:szCs w:val="22"/>
        </w:rPr>
        <w:t xml:space="preserve"> en op uitbreidingslocaties</w:t>
      </w:r>
      <w:r w:rsidRPr="00402313">
        <w:rPr>
          <w:rFonts w:asciiTheme="minorHAnsi" w:hAnsiTheme="minorHAnsi" w:cstheme="minorHAnsi"/>
          <w:sz w:val="22"/>
          <w:szCs w:val="22"/>
        </w:rPr>
        <w:t>;</w:t>
      </w:r>
    </w:p>
    <w:p w14:paraId="356EAB1E" w14:textId="192AFF24" w:rsidR="00402313" w:rsidRPr="0013404B" w:rsidRDefault="00614C47" w:rsidP="00BC1D90">
      <w:pPr>
        <w:pStyle w:val="Lijstalinea"/>
        <w:numPr>
          <w:ilvl w:val="0"/>
          <w:numId w:val="19"/>
        </w:numPr>
        <w:spacing w:line="200" w:lineRule="atLeast"/>
        <w:jc w:val="both"/>
        <w:rPr>
          <w:rFonts w:asciiTheme="minorHAnsi" w:hAnsiTheme="minorHAnsi" w:cstheme="minorHAnsi"/>
          <w:sz w:val="22"/>
          <w:szCs w:val="22"/>
        </w:rPr>
      </w:pPr>
      <w:r>
        <w:rPr>
          <w:rFonts w:cstheme="minorHAnsi"/>
          <w:b/>
          <w:bCs/>
          <w:noProof/>
          <w:color w:val="70AD47" w:themeColor="accent6"/>
          <w:sz w:val="32"/>
          <w:szCs w:val="32"/>
          <w:lang w:val="en-US"/>
        </w:rPr>
        <w:drawing>
          <wp:anchor distT="0" distB="0" distL="114300" distR="114300" simplePos="0" relativeHeight="251770880" behindDoc="0" locked="0" layoutInCell="1" allowOverlap="1" wp14:anchorId="179D0F5A" wp14:editId="02E12249">
            <wp:simplePos x="0" y="0"/>
            <wp:positionH relativeFrom="column">
              <wp:posOffset>2049145</wp:posOffset>
            </wp:positionH>
            <wp:positionV relativeFrom="paragraph">
              <wp:posOffset>62865</wp:posOffset>
            </wp:positionV>
            <wp:extent cx="2186940" cy="1307465"/>
            <wp:effectExtent l="0" t="0" r="3810" b="6985"/>
            <wp:wrapSquare wrapText="bothSides"/>
            <wp:docPr id="15" name="Afbeelding 15" descr="Afbeelding met buiten, gebouw, gra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3.png"/>
                    <pic:cNvPicPr/>
                  </pic:nvPicPr>
                  <pic:blipFill>
                    <a:blip r:embed="rId14">
                      <a:extLst>
                        <a:ext uri="{28A0092B-C50C-407E-A947-70E740481C1C}">
                          <a14:useLocalDpi xmlns:a14="http://schemas.microsoft.com/office/drawing/2010/main" val="0"/>
                        </a:ext>
                      </a:extLst>
                    </a:blip>
                    <a:stretch>
                      <a:fillRect/>
                    </a:stretch>
                  </pic:blipFill>
                  <pic:spPr>
                    <a:xfrm>
                      <a:off x="0" y="0"/>
                      <a:ext cx="2186940" cy="1307465"/>
                    </a:xfrm>
                    <a:prstGeom prst="rect">
                      <a:avLst/>
                    </a:prstGeom>
                  </pic:spPr>
                </pic:pic>
              </a:graphicData>
            </a:graphic>
            <wp14:sizeRelH relativeFrom="margin">
              <wp14:pctWidth>0</wp14:pctWidth>
            </wp14:sizeRelH>
            <wp14:sizeRelV relativeFrom="margin">
              <wp14:pctHeight>0</wp14:pctHeight>
            </wp14:sizeRelV>
          </wp:anchor>
        </w:drawing>
      </w:r>
      <w:r w:rsidR="00047B70" w:rsidRPr="00402313">
        <w:rPr>
          <w:rFonts w:asciiTheme="minorHAnsi" w:hAnsiTheme="minorHAnsi" w:cstheme="minorHAnsi"/>
          <w:sz w:val="22"/>
          <w:szCs w:val="22"/>
        </w:rPr>
        <w:t>We hebben gelijkvloerse woningen</w:t>
      </w:r>
      <w:r w:rsidR="00402313">
        <w:rPr>
          <w:rFonts w:asciiTheme="minorHAnsi" w:hAnsiTheme="minorHAnsi" w:cstheme="minorHAnsi"/>
          <w:sz w:val="22"/>
          <w:szCs w:val="22"/>
        </w:rPr>
        <w:t xml:space="preserve"> toe</w:t>
      </w:r>
      <w:bookmarkStart w:id="0" w:name="_Hlk36192271"/>
      <w:bookmarkEnd w:id="0"/>
      <w:r w:rsidR="00402313">
        <w:rPr>
          <w:rFonts w:asciiTheme="minorHAnsi" w:hAnsiTheme="minorHAnsi" w:cstheme="minorHAnsi"/>
          <w:sz w:val="22"/>
          <w:szCs w:val="22"/>
        </w:rPr>
        <w:t>gevoegd</w:t>
      </w:r>
      <w:r w:rsidR="00047B70" w:rsidRPr="00402313">
        <w:rPr>
          <w:rFonts w:asciiTheme="minorHAnsi" w:hAnsiTheme="minorHAnsi" w:cstheme="minorHAnsi"/>
          <w:sz w:val="22"/>
          <w:szCs w:val="22"/>
        </w:rPr>
        <w:t xml:space="preserve"> die zowel voor jongeren als oudere huishoudens aantrek</w:t>
      </w:r>
      <w:r>
        <w:rPr>
          <w:rFonts w:asciiTheme="minorHAnsi" w:hAnsiTheme="minorHAnsi" w:cstheme="minorHAnsi"/>
          <w:sz w:val="22"/>
          <w:szCs w:val="22"/>
        </w:rPr>
        <w:t>-</w:t>
      </w:r>
      <w:r w:rsidR="00047B70" w:rsidRPr="00402313">
        <w:rPr>
          <w:rFonts w:asciiTheme="minorHAnsi" w:hAnsiTheme="minorHAnsi" w:cstheme="minorHAnsi"/>
          <w:sz w:val="22"/>
          <w:szCs w:val="22"/>
        </w:rPr>
        <w:t>kelijk zijn gebleken. Dit heeft doorstroming in gang gezet, waardoor meer eengezins</w:t>
      </w:r>
      <w:r>
        <w:rPr>
          <w:rFonts w:asciiTheme="minorHAnsi" w:hAnsiTheme="minorHAnsi" w:cstheme="minorHAnsi"/>
          <w:sz w:val="22"/>
          <w:szCs w:val="22"/>
        </w:rPr>
        <w:t>-</w:t>
      </w:r>
      <w:r w:rsidR="00047B70" w:rsidRPr="00402313">
        <w:rPr>
          <w:rFonts w:asciiTheme="minorHAnsi" w:hAnsiTheme="minorHAnsi" w:cstheme="minorHAnsi"/>
          <w:sz w:val="22"/>
          <w:szCs w:val="22"/>
        </w:rPr>
        <w:t xml:space="preserve">woningen </w:t>
      </w:r>
      <w:r w:rsidR="00EA70CE">
        <w:rPr>
          <w:rFonts w:asciiTheme="minorHAnsi" w:hAnsiTheme="minorHAnsi" w:cstheme="minorHAnsi"/>
          <w:sz w:val="22"/>
          <w:szCs w:val="22"/>
        </w:rPr>
        <w:t>vrijkwamen</w:t>
      </w:r>
      <w:r w:rsidR="00047B70" w:rsidRPr="00402313">
        <w:rPr>
          <w:rFonts w:asciiTheme="minorHAnsi" w:hAnsiTheme="minorHAnsi" w:cstheme="minorHAnsi"/>
          <w:sz w:val="22"/>
          <w:szCs w:val="22"/>
        </w:rPr>
        <w:t xml:space="preserve"> voor jonge gezinnen die op zoek waren naar een woning</w:t>
      </w:r>
      <w:r w:rsidR="0013404B">
        <w:rPr>
          <w:rFonts w:asciiTheme="minorHAnsi" w:hAnsiTheme="minorHAnsi" w:cstheme="minorHAnsi"/>
          <w:sz w:val="22"/>
          <w:szCs w:val="22"/>
        </w:rPr>
        <w:t xml:space="preserve">. </w:t>
      </w:r>
      <w:r w:rsidR="00047B70" w:rsidRPr="0013404B">
        <w:rPr>
          <w:rFonts w:asciiTheme="minorHAnsi" w:hAnsiTheme="minorHAnsi" w:cstheme="minorHAnsi"/>
          <w:sz w:val="22"/>
          <w:szCs w:val="22"/>
        </w:rPr>
        <w:t xml:space="preserve">Die doorstroming </w:t>
      </w:r>
      <w:r w:rsidR="0013404B">
        <w:rPr>
          <w:rFonts w:asciiTheme="minorHAnsi" w:hAnsiTheme="minorHAnsi" w:cstheme="minorHAnsi"/>
          <w:sz w:val="22"/>
          <w:szCs w:val="22"/>
        </w:rPr>
        <w:t>is ondersteund</w:t>
      </w:r>
      <w:r w:rsidR="00047B70" w:rsidRPr="0013404B">
        <w:rPr>
          <w:rFonts w:asciiTheme="minorHAnsi" w:hAnsiTheme="minorHAnsi" w:cstheme="minorHAnsi"/>
          <w:sz w:val="22"/>
          <w:szCs w:val="22"/>
        </w:rPr>
        <w:t xml:space="preserve"> met aanvullende instrumenten</w:t>
      </w:r>
      <w:r w:rsidR="00402313" w:rsidRPr="0013404B">
        <w:rPr>
          <w:rFonts w:asciiTheme="minorHAnsi" w:hAnsiTheme="minorHAnsi" w:cstheme="minorHAnsi"/>
          <w:sz w:val="22"/>
          <w:szCs w:val="22"/>
        </w:rPr>
        <w:t>;</w:t>
      </w:r>
    </w:p>
    <w:p w14:paraId="4113BA8C" w14:textId="4DBFD8DF" w:rsidR="00402313" w:rsidRPr="00402313" w:rsidRDefault="00047B70" w:rsidP="00BC1D90">
      <w:pPr>
        <w:pStyle w:val="Lijstalinea"/>
        <w:numPr>
          <w:ilvl w:val="0"/>
          <w:numId w:val="19"/>
        </w:numPr>
        <w:spacing w:line="200" w:lineRule="atLeast"/>
        <w:jc w:val="both"/>
        <w:rPr>
          <w:rFonts w:asciiTheme="minorHAnsi" w:hAnsiTheme="minorHAnsi" w:cstheme="minorHAnsi"/>
          <w:sz w:val="22"/>
          <w:szCs w:val="22"/>
        </w:rPr>
      </w:pPr>
      <w:r w:rsidRPr="00402313">
        <w:rPr>
          <w:rFonts w:asciiTheme="minorHAnsi" w:hAnsiTheme="minorHAnsi" w:cstheme="minorHAnsi"/>
          <w:sz w:val="22"/>
          <w:szCs w:val="22"/>
        </w:rPr>
        <w:t>Om voor onze inwoners en vestigers aantrekkelijk aanbod te creëren, hebben we ook nieuwe, aantrekkelijke en energiezuinige eengezins</w:t>
      </w:r>
      <w:r w:rsidR="00816AF4">
        <w:rPr>
          <w:rFonts w:asciiTheme="minorHAnsi" w:hAnsiTheme="minorHAnsi" w:cstheme="minorHAnsi"/>
          <w:sz w:val="22"/>
          <w:szCs w:val="22"/>
        </w:rPr>
        <w:t>-</w:t>
      </w:r>
      <w:r w:rsidRPr="00402313">
        <w:rPr>
          <w:rFonts w:asciiTheme="minorHAnsi" w:hAnsiTheme="minorHAnsi" w:cstheme="minorHAnsi"/>
          <w:sz w:val="22"/>
          <w:szCs w:val="22"/>
        </w:rPr>
        <w:t>woningen toegevoegd</w:t>
      </w:r>
      <w:r w:rsidR="00402313" w:rsidRPr="00402313">
        <w:rPr>
          <w:rFonts w:asciiTheme="minorHAnsi" w:hAnsiTheme="minorHAnsi" w:cstheme="minorHAnsi"/>
          <w:sz w:val="22"/>
          <w:szCs w:val="22"/>
        </w:rPr>
        <w:t>;</w:t>
      </w:r>
      <w:r w:rsidRPr="00402313">
        <w:rPr>
          <w:rFonts w:asciiTheme="minorHAnsi" w:hAnsiTheme="minorHAnsi" w:cstheme="minorHAnsi"/>
          <w:sz w:val="22"/>
          <w:szCs w:val="22"/>
        </w:rPr>
        <w:t xml:space="preserve"> </w:t>
      </w:r>
    </w:p>
    <w:p w14:paraId="6A73FC0D" w14:textId="19FD37C0" w:rsidR="00047B70" w:rsidRDefault="00047B70" w:rsidP="00BC1D90">
      <w:pPr>
        <w:pStyle w:val="Lijstalinea"/>
        <w:numPr>
          <w:ilvl w:val="0"/>
          <w:numId w:val="19"/>
        </w:numPr>
        <w:spacing w:line="200" w:lineRule="atLeast"/>
        <w:jc w:val="both"/>
        <w:rPr>
          <w:rFonts w:asciiTheme="minorHAnsi" w:hAnsiTheme="minorHAnsi" w:cstheme="minorHAnsi"/>
          <w:sz w:val="22"/>
          <w:szCs w:val="22"/>
        </w:rPr>
      </w:pPr>
      <w:r w:rsidRPr="00402313">
        <w:rPr>
          <w:rFonts w:asciiTheme="minorHAnsi" w:hAnsiTheme="minorHAnsi" w:cstheme="minorHAnsi"/>
          <w:sz w:val="22"/>
          <w:szCs w:val="22"/>
        </w:rPr>
        <w:t xml:space="preserve">En </w:t>
      </w:r>
      <w:r w:rsidR="001A7BCC">
        <w:rPr>
          <w:rFonts w:asciiTheme="minorHAnsi" w:hAnsiTheme="minorHAnsi" w:cstheme="minorHAnsi"/>
          <w:sz w:val="22"/>
          <w:szCs w:val="22"/>
        </w:rPr>
        <w:t>tenslotte</w:t>
      </w:r>
      <w:r w:rsidRPr="00402313">
        <w:rPr>
          <w:rFonts w:asciiTheme="minorHAnsi" w:hAnsiTheme="minorHAnsi" w:cstheme="minorHAnsi"/>
          <w:sz w:val="22"/>
          <w:szCs w:val="22"/>
        </w:rPr>
        <w:t xml:space="preserve">: de bereikbaarheid van </w:t>
      </w:r>
      <w:r w:rsidR="007B5CE0">
        <w:rPr>
          <w:rFonts w:asciiTheme="minorHAnsi" w:hAnsiTheme="minorHAnsi" w:cstheme="minorHAnsi"/>
          <w:sz w:val="22"/>
          <w:szCs w:val="22"/>
        </w:rPr>
        <w:t xml:space="preserve">de woningen in onze wijken en kernen </w:t>
      </w:r>
      <w:r w:rsidRPr="00402313">
        <w:rPr>
          <w:rFonts w:asciiTheme="minorHAnsi" w:hAnsiTheme="minorHAnsi" w:cstheme="minorHAnsi"/>
          <w:sz w:val="22"/>
          <w:szCs w:val="22"/>
        </w:rPr>
        <w:t>is optimaal!</w:t>
      </w:r>
    </w:p>
    <w:p w14:paraId="45F9C732" w14:textId="7A90353D" w:rsidR="0013404B" w:rsidRDefault="0013404B" w:rsidP="0013404B">
      <w:pPr>
        <w:spacing w:after="0" w:line="200" w:lineRule="atLeast"/>
        <w:jc w:val="both"/>
        <w:rPr>
          <w:rFonts w:cstheme="minorHAnsi"/>
        </w:rPr>
      </w:pPr>
    </w:p>
    <w:p w14:paraId="5D432E56" w14:textId="7C1CB310" w:rsidR="00047B70" w:rsidRPr="006B787F" w:rsidRDefault="0013404B" w:rsidP="0013404B">
      <w:pPr>
        <w:spacing w:after="0" w:line="200" w:lineRule="atLeast"/>
        <w:jc w:val="both"/>
        <w:rPr>
          <w:rFonts w:cstheme="minorHAnsi"/>
          <w:color w:val="538135" w:themeColor="accent6" w:themeShade="BF"/>
          <w:sz w:val="24"/>
          <w:szCs w:val="24"/>
        </w:rPr>
      </w:pPr>
      <w:r>
        <w:rPr>
          <w:rFonts w:cstheme="minorHAnsi"/>
          <w:color w:val="538135" w:themeColor="accent6" w:themeShade="BF"/>
          <w:sz w:val="24"/>
          <w:szCs w:val="24"/>
        </w:rPr>
        <w:t>2030: g</w:t>
      </w:r>
      <w:r w:rsidR="00047B70" w:rsidRPr="006B787F">
        <w:rPr>
          <w:rFonts w:cstheme="minorHAnsi"/>
          <w:color w:val="538135" w:themeColor="accent6" w:themeShade="BF"/>
          <w:sz w:val="24"/>
          <w:szCs w:val="24"/>
        </w:rPr>
        <w:t xml:space="preserve">oede mix van doelgroepen en woningtypen </w:t>
      </w:r>
    </w:p>
    <w:p w14:paraId="755572C7" w14:textId="330EE4A9" w:rsidR="00047B70" w:rsidRDefault="00614C47" w:rsidP="0013404B">
      <w:pPr>
        <w:spacing w:after="0" w:line="200" w:lineRule="atLeast"/>
        <w:jc w:val="both"/>
      </w:pPr>
      <w:r>
        <w:rPr>
          <w:noProof/>
          <w:lang w:val="en-US" w:eastAsia="nl-NL"/>
        </w:rPr>
        <w:drawing>
          <wp:anchor distT="0" distB="0" distL="114300" distR="114300" simplePos="0" relativeHeight="251771904" behindDoc="0" locked="0" layoutInCell="1" allowOverlap="1" wp14:anchorId="645A0C6C" wp14:editId="11ECF0BC">
            <wp:simplePos x="0" y="0"/>
            <wp:positionH relativeFrom="column">
              <wp:posOffset>1881505</wp:posOffset>
            </wp:positionH>
            <wp:positionV relativeFrom="paragraph">
              <wp:posOffset>329565</wp:posOffset>
            </wp:positionV>
            <wp:extent cx="2346960" cy="1666240"/>
            <wp:effectExtent l="0" t="0" r="0" b="0"/>
            <wp:wrapSquare wrapText="bothSides"/>
            <wp:docPr id="17" name="Afbeelding 17" descr="Afbeelding met buiten, gras, veld, st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1.png"/>
                    <pic:cNvPicPr/>
                  </pic:nvPicPr>
                  <pic:blipFill>
                    <a:blip r:embed="rId15">
                      <a:extLst>
                        <a:ext uri="{28A0092B-C50C-407E-A947-70E740481C1C}">
                          <a14:useLocalDpi xmlns:a14="http://schemas.microsoft.com/office/drawing/2010/main" val="0"/>
                        </a:ext>
                      </a:extLst>
                    </a:blip>
                    <a:stretch>
                      <a:fillRect/>
                    </a:stretch>
                  </pic:blipFill>
                  <pic:spPr>
                    <a:xfrm>
                      <a:off x="0" y="0"/>
                      <a:ext cx="2346960" cy="1666240"/>
                    </a:xfrm>
                    <a:prstGeom prst="rect">
                      <a:avLst/>
                    </a:prstGeom>
                  </pic:spPr>
                </pic:pic>
              </a:graphicData>
            </a:graphic>
            <wp14:sizeRelH relativeFrom="margin">
              <wp14:pctWidth>0</wp14:pctWidth>
            </wp14:sizeRelH>
            <wp14:sizeRelV relativeFrom="margin">
              <wp14:pctHeight>0</wp14:pctHeight>
            </wp14:sizeRelV>
          </wp:anchor>
        </w:drawing>
      </w:r>
      <w:r w:rsidR="00047B70" w:rsidRPr="009642C0">
        <w:t xml:space="preserve">In de oudere wijken zijn we samen met woningcorporaties aan de slag gegaan om verouderde huurwoningen te vervangen en meer differentiatie in de wijk te creëren.  </w:t>
      </w:r>
      <w:r w:rsidR="00EA70CE">
        <w:t>Mede d</w:t>
      </w:r>
      <w:r w:rsidR="00047B70" w:rsidRPr="009642C0">
        <w:t>aardoor zijn we er ook in geslaagd middeninkomens voor onze wijken en dorpen te behouden. Bovendien hebben we met deze maatregelen de mogelijkheden vergroot om wooncarrière te maken in de eigen buurt en is de sociale samenhang verbeterd. Bovendien hebben we met gerichte nieuwbouwontwikkelingen (bijvoorbeeld veel variatie qua woningtype en prijsklasse) gezorgd voor gedifferentieerde wijken qua leeftijd- en inkomenssamenstelling</w:t>
      </w:r>
      <w:r w:rsidR="00402313">
        <w:t xml:space="preserve">: 3 generaties in iedere </w:t>
      </w:r>
      <w:r w:rsidR="007B5CE0">
        <w:t>kern/</w:t>
      </w:r>
      <w:r w:rsidR="00EA70CE">
        <w:t>wijk</w:t>
      </w:r>
      <w:r w:rsidR="00402313">
        <w:t>!</w:t>
      </w:r>
      <w:r w:rsidR="00047B70" w:rsidRPr="009642C0">
        <w:t xml:space="preserve"> </w:t>
      </w:r>
      <w:r w:rsidR="00402313">
        <w:t xml:space="preserve">En </w:t>
      </w:r>
      <w:r w:rsidR="00047B70" w:rsidRPr="009642C0">
        <w:t xml:space="preserve">ook een mix tussen mensen met en zonder zorgvraag. </w:t>
      </w:r>
      <w:r w:rsidR="00402313">
        <w:t>M</w:t>
      </w:r>
      <w:r w:rsidR="00047B70" w:rsidRPr="009642C0">
        <w:t xml:space="preserve">ensen met een zorg- en ondersteuningsvraag vinden in onze wijken </w:t>
      </w:r>
      <w:r w:rsidR="00047B70">
        <w:t xml:space="preserve">en dorpen </w:t>
      </w:r>
      <w:r w:rsidR="00047B70" w:rsidRPr="009642C0">
        <w:t>een passende woning</w:t>
      </w:r>
      <w:r w:rsidR="00047B70">
        <w:t>, een goede omgeving en een goed, fijnmazig netwerk van welzijn en zorg</w:t>
      </w:r>
      <w:r w:rsidR="00047B70" w:rsidRPr="009642C0">
        <w:t xml:space="preserve">. </w:t>
      </w:r>
    </w:p>
    <w:p w14:paraId="6A213ED1" w14:textId="77777777" w:rsidR="00047B70" w:rsidRDefault="00047B70" w:rsidP="0013404B">
      <w:pPr>
        <w:spacing w:after="0" w:line="200" w:lineRule="atLeast"/>
        <w:jc w:val="both"/>
      </w:pPr>
    </w:p>
    <w:p w14:paraId="1873C1F4" w14:textId="77777777" w:rsidR="00047B70" w:rsidRPr="006B787F" w:rsidRDefault="00047B70" w:rsidP="0013404B">
      <w:pPr>
        <w:spacing w:after="0" w:line="200" w:lineRule="atLeast"/>
        <w:jc w:val="both"/>
        <w:rPr>
          <w:rFonts w:cstheme="minorHAnsi"/>
          <w:color w:val="538135" w:themeColor="accent6" w:themeShade="BF"/>
          <w:sz w:val="24"/>
          <w:szCs w:val="24"/>
        </w:rPr>
      </w:pPr>
      <w:r w:rsidRPr="006B787F">
        <w:rPr>
          <w:rFonts w:cstheme="minorHAnsi"/>
          <w:color w:val="538135" w:themeColor="accent6" w:themeShade="BF"/>
          <w:sz w:val="24"/>
          <w:szCs w:val="24"/>
        </w:rPr>
        <w:t>Samen met….</w:t>
      </w:r>
    </w:p>
    <w:p w14:paraId="2BE461F1" w14:textId="225073A1" w:rsidR="00047B70" w:rsidRDefault="000E1441" w:rsidP="0013404B">
      <w:pPr>
        <w:spacing w:after="0" w:line="200" w:lineRule="atLeast"/>
        <w:jc w:val="both"/>
      </w:pPr>
      <w:r>
        <w:rPr>
          <w:rFonts w:cstheme="minorHAnsi"/>
        </w:rPr>
        <w:t>De verschillende m</w:t>
      </w:r>
      <w:r w:rsidR="004875C9">
        <w:rPr>
          <w:rFonts w:cstheme="minorHAnsi"/>
        </w:rPr>
        <w:t>arktpartijen, corporaties</w:t>
      </w:r>
      <w:r>
        <w:rPr>
          <w:rFonts w:cstheme="minorHAnsi"/>
        </w:rPr>
        <w:t xml:space="preserve">, zorgpartijen en ook </w:t>
      </w:r>
      <w:r w:rsidR="00047B70">
        <w:rPr>
          <w:rFonts w:cstheme="minorHAnsi"/>
        </w:rPr>
        <w:t xml:space="preserve"> inwoners van onze wijken en </w:t>
      </w:r>
      <w:r w:rsidR="007B5CE0">
        <w:rPr>
          <w:rFonts w:cstheme="minorHAnsi"/>
        </w:rPr>
        <w:t xml:space="preserve">kernen </w:t>
      </w:r>
      <w:r w:rsidR="00047B70">
        <w:rPr>
          <w:rFonts w:cstheme="minorHAnsi"/>
        </w:rPr>
        <w:t>hebben hun bijdrage geleverd aan de vitaliteit van de woongemeenschappen.</w:t>
      </w:r>
    </w:p>
    <w:p w14:paraId="738E2C25" w14:textId="15A50146" w:rsidR="00047B70" w:rsidRDefault="00614C47" w:rsidP="0013404B">
      <w:pPr>
        <w:spacing w:after="0" w:line="200" w:lineRule="atLeast"/>
        <w:jc w:val="both"/>
      </w:pPr>
      <w:r>
        <w:rPr>
          <w:noProof/>
          <w:lang w:val="en-US" w:eastAsia="nl-NL"/>
        </w:rPr>
        <w:lastRenderedPageBreak/>
        <w:drawing>
          <wp:anchor distT="0" distB="0" distL="114300" distR="114300" simplePos="0" relativeHeight="251741184" behindDoc="0" locked="0" layoutInCell="1" allowOverlap="1" wp14:anchorId="79EB652E" wp14:editId="21D02FBD">
            <wp:simplePos x="0" y="0"/>
            <wp:positionH relativeFrom="column">
              <wp:posOffset>4624705</wp:posOffset>
            </wp:positionH>
            <wp:positionV relativeFrom="paragraph">
              <wp:posOffset>174625</wp:posOffset>
            </wp:positionV>
            <wp:extent cx="4594860" cy="3710940"/>
            <wp:effectExtent l="0" t="0" r="0" b="2286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3040803A" w14:textId="0CFC52C3" w:rsidR="00047B70" w:rsidRPr="006B787F" w:rsidRDefault="00BC1D90" w:rsidP="0013404B">
      <w:pPr>
        <w:spacing w:after="0" w:line="200" w:lineRule="atLeast"/>
        <w:jc w:val="both"/>
        <w:rPr>
          <w:rFonts w:cstheme="minorHAnsi"/>
          <w:color w:val="538135" w:themeColor="accent6" w:themeShade="BF"/>
          <w:sz w:val="24"/>
          <w:szCs w:val="24"/>
        </w:rPr>
      </w:pPr>
      <w:r>
        <w:rPr>
          <w:rFonts w:cstheme="minorHAnsi"/>
          <w:color w:val="538135" w:themeColor="accent6" w:themeShade="BF"/>
          <w:sz w:val="24"/>
          <w:szCs w:val="24"/>
        </w:rPr>
        <w:t>2030: weer een stap verder in ver</w:t>
      </w:r>
      <w:r w:rsidR="00047B70" w:rsidRPr="006B787F">
        <w:rPr>
          <w:rFonts w:cstheme="minorHAnsi"/>
          <w:color w:val="538135" w:themeColor="accent6" w:themeShade="BF"/>
          <w:sz w:val="24"/>
          <w:szCs w:val="24"/>
        </w:rPr>
        <w:t>duurzam</w:t>
      </w:r>
      <w:r>
        <w:rPr>
          <w:rFonts w:cstheme="minorHAnsi"/>
          <w:color w:val="538135" w:themeColor="accent6" w:themeShade="BF"/>
          <w:sz w:val="24"/>
          <w:szCs w:val="24"/>
        </w:rPr>
        <w:t>ing</w:t>
      </w:r>
    </w:p>
    <w:p w14:paraId="2483EB40" w14:textId="31E0884E" w:rsidR="00047B70" w:rsidRDefault="00047B70" w:rsidP="0013404B">
      <w:pPr>
        <w:spacing w:after="0" w:line="200" w:lineRule="atLeast"/>
        <w:jc w:val="both"/>
        <w:rPr>
          <w:rFonts w:cstheme="minorHAnsi"/>
        </w:rPr>
      </w:pPr>
      <w:r w:rsidRPr="00206B56">
        <w:t xml:space="preserve">Onze woningvoorraad is een stuk energiezuiniger dan in 2020. Veel van onze woningen en gebouwen zijn goed geïsoleerd en voorzien van zonnepanelen. We hebben de energietransitie stap voor stap </w:t>
      </w:r>
      <w:r w:rsidR="004A35CD">
        <w:t xml:space="preserve">verder gebracht </w:t>
      </w:r>
      <w:r w:rsidRPr="00206B56">
        <w:t xml:space="preserve">samen met woningcorporaties, netwerkbeheerders en </w:t>
      </w:r>
      <w:r w:rsidR="00EA70CE">
        <w:t>bedrijven</w:t>
      </w:r>
      <w:r w:rsidRPr="00206B56">
        <w:t xml:space="preserve">. </w:t>
      </w:r>
      <w:r>
        <w:t>En de transitie is ook</w:t>
      </w:r>
      <w:r w:rsidRPr="00206B56">
        <w:t xml:space="preserve"> voor mensen met een laag inkomen betaalbaar gebleven.</w:t>
      </w:r>
      <w:r>
        <w:rPr>
          <w:rFonts w:cstheme="minorHAnsi"/>
        </w:rPr>
        <w:t xml:space="preserve">. </w:t>
      </w:r>
    </w:p>
    <w:p w14:paraId="1CFC217C" w14:textId="749CE58F" w:rsidR="00001278" w:rsidRDefault="00001278" w:rsidP="0013404B">
      <w:pPr>
        <w:spacing w:after="0" w:line="200" w:lineRule="atLeast"/>
        <w:jc w:val="both"/>
        <w:rPr>
          <w:rFonts w:cstheme="minorHAnsi"/>
          <w:b/>
          <w:bCs/>
        </w:rPr>
      </w:pPr>
    </w:p>
    <w:p w14:paraId="3A215C8F" w14:textId="053DA0D2" w:rsidR="00747DEF" w:rsidRPr="006B787F" w:rsidRDefault="00747DEF" w:rsidP="00001278">
      <w:pPr>
        <w:spacing w:after="0" w:line="240" w:lineRule="atLeast"/>
        <w:jc w:val="both"/>
        <w:rPr>
          <w:rFonts w:cstheme="minorHAnsi"/>
          <w:color w:val="538135" w:themeColor="accent6" w:themeShade="BF"/>
          <w:sz w:val="24"/>
          <w:szCs w:val="24"/>
        </w:rPr>
      </w:pPr>
      <w:r w:rsidRPr="006B787F">
        <w:rPr>
          <w:rFonts w:cstheme="minorHAnsi"/>
          <w:color w:val="538135" w:themeColor="accent6" w:themeShade="BF"/>
          <w:sz w:val="24"/>
          <w:szCs w:val="24"/>
        </w:rPr>
        <w:t>Van visie naar thema’s</w:t>
      </w:r>
    </w:p>
    <w:p w14:paraId="6432FC37" w14:textId="3280931E" w:rsidR="00BC1D90" w:rsidRPr="00BC1D90" w:rsidRDefault="00BC1D90" w:rsidP="00001278">
      <w:pPr>
        <w:spacing w:after="0" w:line="240" w:lineRule="atLeast"/>
        <w:jc w:val="both"/>
        <w:rPr>
          <w:rFonts w:cstheme="minorHAnsi"/>
        </w:rPr>
      </w:pPr>
      <w:r w:rsidRPr="00BC1D90">
        <w:rPr>
          <w:rFonts w:cstheme="minorHAnsi"/>
        </w:rPr>
        <w:t xml:space="preserve">Om </w:t>
      </w:r>
      <w:r>
        <w:rPr>
          <w:rFonts w:cstheme="minorHAnsi"/>
        </w:rPr>
        <w:t xml:space="preserve">onze droom voor 2030 waar te maken, richten we onze focus in deze Nota Wonen op de volgende thema’s. </w:t>
      </w:r>
      <w:r w:rsidR="00094C16">
        <w:rPr>
          <w:rFonts w:cstheme="minorHAnsi"/>
        </w:rPr>
        <w:t>Daarbij kiezen we uitdrukkelijk voor een primaire focus op versnelde en verantwoorde nieuwbouw.</w:t>
      </w:r>
    </w:p>
    <w:p w14:paraId="0D0BE9D3" w14:textId="348799AA" w:rsidR="00747DEF" w:rsidRDefault="00747DEF" w:rsidP="00001278">
      <w:pPr>
        <w:spacing w:after="0" w:line="240" w:lineRule="atLeast"/>
        <w:jc w:val="both"/>
        <w:rPr>
          <w:rFonts w:cstheme="minorHAnsi"/>
          <w:b/>
          <w:bCs/>
        </w:rPr>
      </w:pPr>
    </w:p>
    <w:p w14:paraId="6E0CE64A" w14:textId="43BD973C" w:rsidR="00747DEF" w:rsidRDefault="00747DEF" w:rsidP="00001278">
      <w:pPr>
        <w:spacing w:after="0" w:line="240" w:lineRule="atLeast"/>
        <w:jc w:val="both"/>
        <w:rPr>
          <w:rFonts w:cstheme="minorHAnsi"/>
          <w:b/>
          <w:bCs/>
        </w:rPr>
      </w:pPr>
    </w:p>
    <w:p w14:paraId="74B37586" w14:textId="33EE24A9" w:rsidR="00D94FEB" w:rsidRDefault="00D94FEB" w:rsidP="00001278">
      <w:pPr>
        <w:spacing w:after="0" w:line="240" w:lineRule="atLeast"/>
        <w:jc w:val="both"/>
        <w:rPr>
          <w:rFonts w:cstheme="minorHAnsi"/>
          <w:b/>
          <w:bCs/>
        </w:rPr>
      </w:pPr>
    </w:p>
    <w:p w14:paraId="471420A0" w14:textId="418DE2C3" w:rsidR="00D94FEB" w:rsidRDefault="00D94FEB" w:rsidP="00001278">
      <w:pPr>
        <w:spacing w:after="0" w:line="240" w:lineRule="atLeast"/>
        <w:jc w:val="both"/>
        <w:rPr>
          <w:rFonts w:cstheme="minorHAnsi"/>
          <w:b/>
          <w:bCs/>
        </w:rPr>
      </w:pPr>
    </w:p>
    <w:p w14:paraId="7AE6EA2A" w14:textId="4ACC9032" w:rsidR="00D94FEB" w:rsidRDefault="00D94FEB" w:rsidP="00001278">
      <w:pPr>
        <w:spacing w:after="0" w:line="240" w:lineRule="atLeast"/>
        <w:jc w:val="both"/>
        <w:rPr>
          <w:rFonts w:cstheme="minorHAnsi"/>
          <w:b/>
          <w:bCs/>
        </w:rPr>
      </w:pPr>
    </w:p>
    <w:p w14:paraId="5D69A42A" w14:textId="5FD1CFB6" w:rsidR="00D94FEB" w:rsidRDefault="00D94FEB" w:rsidP="00001278">
      <w:pPr>
        <w:spacing w:after="0" w:line="240" w:lineRule="atLeast"/>
        <w:jc w:val="both"/>
        <w:rPr>
          <w:rFonts w:cstheme="minorHAnsi"/>
          <w:b/>
          <w:bCs/>
        </w:rPr>
      </w:pPr>
    </w:p>
    <w:p w14:paraId="7AD66242" w14:textId="5EB9EF38" w:rsidR="00D94FEB" w:rsidRDefault="00D94FEB" w:rsidP="00001278">
      <w:pPr>
        <w:spacing w:after="0" w:line="240" w:lineRule="atLeast"/>
        <w:jc w:val="both"/>
        <w:rPr>
          <w:rFonts w:cstheme="minorHAnsi"/>
          <w:b/>
          <w:bCs/>
        </w:rPr>
      </w:pPr>
    </w:p>
    <w:p w14:paraId="2F6AD690" w14:textId="30B63212" w:rsidR="00D94FEB" w:rsidRDefault="00D94FEB" w:rsidP="00001278">
      <w:pPr>
        <w:spacing w:after="0" w:line="240" w:lineRule="atLeast"/>
        <w:jc w:val="both"/>
        <w:rPr>
          <w:rFonts w:cstheme="minorHAnsi"/>
          <w:b/>
          <w:bCs/>
        </w:rPr>
      </w:pPr>
    </w:p>
    <w:p w14:paraId="58ABBB9F" w14:textId="77777777" w:rsidR="00D94FEB" w:rsidRDefault="00D94FEB" w:rsidP="00001278">
      <w:pPr>
        <w:spacing w:after="0" w:line="240" w:lineRule="atLeast"/>
        <w:jc w:val="both"/>
        <w:rPr>
          <w:rFonts w:cstheme="minorHAnsi"/>
          <w:b/>
          <w:bCs/>
        </w:rPr>
      </w:pPr>
    </w:p>
    <w:p w14:paraId="72DF253D" w14:textId="77777777" w:rsidR="00747DEF" w:rsidRPr="009665DD" w:rsidRDefault="00747DEF" w:rsidP="00001278">
      <w:pPr>
        <w:spacing w:after="0" w:line="240" w:lineRule="atLeast"/>
        <w:jc w:val="both"/>
        <w:rPr>
          <w:rFonts w:cstheme="minorHAnsi"/>
          <w:b/>
          <w:bCs/>
        </w:rPr>
      </w:pPr>
    </w:p>
    <w:p w14:paraId="382AA003" w14:textId="77777777" w:rsidR="00D94FEB" w:rsidRDefault="00D94FEB">
      <w:pPr>
        <w:rPr>
          <w:rFonts w:cstheme="minorHAnsi"/>
          <w:color w:val="538135" w:themeColor="accent6" w:themeShade="BF"/>
          <w:sz w:val="28"/>
          <w:szCs w:val="28"/>
        </w:rPr>
      </w:pPr>
      <w:r>
        <w:rPr>
          <w:rFonts w:cstheme="minorHAnsi"/>
          <w:color w:val="538135" w:themeColor="accent6" w:themeShade="BF"/>
          <w:sz w:val="28"/>
          <w:szCs w:val="28"/>
        </w:rPr>
        <w:br w:type="page"/>
      </w:r>
    </w:p>
    <w:p w14:paraId="7736F5EB" w14:textId="305B5786" w:rsidR="006B787F" w:rsidRPr="006B787F" w:rsidRDefault="0009068D" w:rsidP="006B787F">
      <w:pPr>
        <w:spacing w:after="0" w:line="240" w:lineRule="atLeast"/>
        <w:rPr>
          <w:rFonts w:cstheme="minorHAnsi"/>
          <w:b/>
          <w:bCs/>
        </w:rPr>
      </w:pPr>
      <w:r>
        <w:rPr>
          <w:rFonts w:cstheme="minorHAnsi"/>
          <w:b/>
          <w:bCs/>
          <w:color w:val="538135" w:themeColor="accent6" w:themeShade="BF"/>
          <w:sz w:val="28"/>
          <w:szCs w:val="28"/>
        </w:rPr>
        <w:lastRenderedPageBreak/>
        <w:t>3</w:t>
      </w:r>
      <w:r w:rsidR="006B787F" w:rsidRPr="006B787F">
        <w:rPr>
          <w:rFonts w:cstheme="minorHAnsi"/>
          <w:b/>
          <w:bCs/>
          <w:color w:val="538135" w:themeColor="accent6" w:themeShade="BF"/>
          <w:sz w:val="28"/>
          <w:szCs w:val="28"/>
        </w:rPr>
        <w:t>.</w:t>
      </w:r>
      <w:r w:rsidR="006B787F" w:rsidRPr="006B787F">
        <w:rPr>
          <w:rFonts w:cstheme="minorHAnsi"/>
          <w:b/>
          <w:bCs/>
          <w:color w:val="538135" w:themeColor="accent6" w:themeShade="BF"/>
          <w:sz w:val="28"/>
          <w:szCs w:val="28"/>
        </w:rPr>
        <w:tab/>
        <w:t xml:space="preserve">Nieuwbouw: versneld meer woningen </w:t>
      </w:r>
    </w:p>
    <w:p w14:paraId="128528B1" w14:textId="77777777" w:rsidR="006B787F" w:rsidRDefault="006B787F" w:rsidP="006B787F">
      <w:pPr>
        <w:spacing w:after="0" w:line="240" w:lineRule="atLeast"/>
        <w:jc w:val="both"/>
        <w:rPr>
          <w:rFonts w:cstheme="minorHAnsi"/>
        </w:rPr>
      </w:pPr>
    </w:p>
    <w:p w14:paraId="1976CC92" w14:textId="77777777" w:rsidR="006B787F" w:rsidRPr="006B787F" w:rsidRDefault="006B787F" w:rsidP="006B787F">
      <w:pPr>
        <w:autoSpaceDE w:val="0"/>
        <w:autoSpaceDN w:val="0"/>
        <w:adjustRightInd w:val="0"/>
        <w:spacing w:after="0" w:line="240" w:lineRule="atLeast"/>
        <w:jc w:val="both"/>
        <w:rPr>
          <w:rFonts w:cstheme="minorHAnsi"/>
          <w:color w:val="538135" w:themeColor="accent6" w:themeShade="BF"/>
          <w:sz w:val="24"/>
          <w:szCs w:val="24"/>
        </w:rPr>
      </w:pPr>
      <w:r w:rsidRPr="006B787F">
        <w:rPr>
          <w:rFonts w:cstheme="minorHAnsi"/>
          <w:color w:val="538135" w:themeColor="accent6" w:themeShade="BF"/>
          <w:sz w:val="24"/>
          <w:szCs w:val="24"/>
        </w:rPr>
        <w:t>Versnelde, verantwoorde groei…</w:t>
      </w:r>
    </w:p>
    <w:p w14:paraId="7D92AE57" w14:textId="4B0925B5" w:rsidR="006B787F" w:rsidRDefault="006B787F" w:rsidP="00BC1D90">
      <w:pPr>
        <w:spacing w:after="0" w:line="200" w:lineRule="atLeast"/>
        <w:jc w:val="both"/>
        <w:rPr>
          <w:rFonts w:cstheme="minorHAnsi"/>
        </w:rPr>
      </w:pPr>
      <w:r>
        <w:rPr>
          <w:rFonts w:cstheme="minorHAnsi"/>
        </w:rPr>
        <w:t>De stand van de woningmarkt is helder</w:t>
      </w:r>
      <w:r w:rsidR="000925D7">
        <w:rPr>
          <w:rFonts w:cstheme="minorHAnsi"/>
        </w:rPr>
        <w:t>, maar onder invloed van de COVID19-crisis op dit moment ook uiterst onzeker</w:t>
      </w:r>
      <w:r>
        <w:rPr>
          <w:rFonts w:cstheme="minorHAnsi"/>
        </w:rPr>
        <w:t xml:space="preserve">. De </w:t>
      </w:r>
      <w:r w:rsidR="000925D7">
        <w:rPr>
          <w:rFonts w:cstheme="minorHAnsi"/>
        </w:rPr>
        <w:t xml:space="preserve">afgelopen jaren zijn </w:t>
      </w:r>
      <w:r>
        <w:rPr>
          <w:rFonts w:cstheme="minorHAnsi"/>
        </w:rPr>
        <w:t xml:space="preserve">wachttijden voor sociale huurwoningen </w:t>
      </w:r>
      <w:r w:rsidR="000925D7">
        <w:rPr>
          <w:rFonts w:cstheme="minorHAnsi"/>
        </w:rPr>
        <w:t>opgelopen</w:t>
      </w:r>
      <w:r>
        <w:rPr>
          <w:rFonts w:cstheme="minorHAnsi"/>
        </w:rPr>
        <w:t>, verkooptijden van koopwoningen gedaald en prijzen in bestaande koopmarkt fors gestegen</w:t>
      </w:r>
      <w:r w:rsidR="00094C16">
        <w:rPr>
          <w:rFonts w:cstheme="minorHAnsi"/>
        </w:rPr>
        <w:t>, zowel in de regio als in onze gemeente</w:t>
      </w:r>
      <w:r>
        <w:rPr>
          <w:rFonts w:cstheme="minorHAnsi"/>
        </w:rPr>
        <w:t>. We hebben een achterstand in de woningbouw opgelopen, waardoor er op dit moment sprake is van een fors tekort aan geschikte woningen. En voor de komende jaren voorspellen we een aanzienlijke groei van de woningbehoefte. We hebben dus wat in te halen!</w:t>
      </w:r>
      <w:r w:rsidRPr="00B3252D">
        <w:rPr>
          <w:rFonts w:cstheme="minorHAnsi"/>
        </w:rPr>
        <w:t xml:space="preserve"> </w:t>
      </w:r>
    </w:p>
    <w:p w14:paraId="7F372D5F" w14:textId="77777777" w:rsidR="006B787F" w:rsidRDefault="006B787F" w:rsidP="000925D7">
      <w:pPr>
        <w:spacing w:after="0" w:line="200" w:lineRule="atLeast"/>
        <w:jc w:val="both"/>
        <w:rPr>
          <w:rFonts w:cstheme="minorHAnsi"/>
        </w:rPr>
      </w:pPr>
    </w:p>
    <w:p w14:paraId="02D499C4" w14:textId="756A83CF" w:rsidR="006B787F" w:rsidRDefault="00306065" w:rsidP="000925D7">
      <w:pPr>
        <w:spacing w:after="0" w:line="200" w:lineRule="atLeast"/>
        <w:jc w:val="both"/>
        <w:rPr>
          <w:rFonts w:cstheme="minorHAnsi"/>
        </w:rPr>
      </w:pPr>
      <w:r>
        <w:rPr>
          <w:rFonts w:cstheme="minorHAnsi"/>
          <w:noProof/>
          <w:lang w:val="en-US" w:eastAsia="nl-NL"/>
        </w:rPr>
        <w:drawing>
          <wp:anchor distT="0" distB="0" distL="114300" distR="114300" simplePos="0" relativeHeight="251742208" behindDoc="0" locked="0" layoutInCell="1" allowOverlap="1" wp14:anchorId="232F0868" wp14:editId="1DFF1D72">
            <wp:simplePos x="0" y="0"/>
            <wp:positionH relativeFrom="column">
              <wp:posOffset>-747395</wp:posOffset>
            </wp:positionH>
            <wp:positionV relativeFrom="paragraph">
              <wp:posOffset>956945</wp:posOffset>
            </wp:positionV>
            <wp:extent cx="5090160" cy="1699260"/>
            <wp:effectExtent l="0" t="0" r="0" b="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6B787F" w:rsidRPr="009665DD">
        <w:rPr>
          <w:rFonts w:cstheme="minorHAnsi"/>
        </w:rPr>
        <w:t>De regio blijft de komende jaren groeien.</w:t>
      </w:r>
      <w:r w:rsidR="006B787F">
        <w:rPr>
          <w:rFonts w:cstheme="minorHAnsi"/>
        </w:rPr>
        <w:t xml:space="preserve"> In de Woondeal regio Arnhem-Nijmegen gaan we uit van een groei van de woningvoorraad met 50.000 tot 60.000 woningen in de komende 20 jaar. Met een accent op de komende 5 jaar (versnelling: + 20.000 woningen).</w:t>
      </w:r>
      <w:r w:rsidR="006B787F" w:rsidRPr="00795F3B">
        <w:rPr>
          <w:rFonts w:cstheme="minorHAnsi"/>
        </w:rPr>
        <w:t xml:space="preserve"> </w:t>
      </w:r>
      <w:r w:rsidR="006B787F">
        <w:rPr>
          <w:rFonts w:cstheme="minorHAnsi"/>
        </w:rPr>
        <w:t>Wij willen een bijdrage leveren aan deze opgave met de volgende ambitie voor het nieuwbouwprogramma.</w:t>
      </w:r>
    </w:p>
    <w:p w14:paraId="768C0F19" w14:textId="000A095F" w:rsidR="00306065" w:rsidRPr="00526622" w:rsidRDefault="00526622" w:rsidP="00BC1D90">
      <w:pPr>
        <w:spacing w:after="0" w:line="200" w:lineRule="atLeast"/>
        <w:jc w:val="both"/>
        <w:rPr>
          <w:rFonts w:cstheme="minorHAnsi"/>
          <w:sz w:val="18"/>
          <w:szCs w:val="18"/>
        </w:rPr>
      </w:pPr>
      <w:r w:rsidRPr="00526622">
        <w:rPr>
          <w:rFonts w:cstheme="minorHAnsi"/>
          <w:sz w:val="18"/>
          <w:szCs w:val="18"/>
        </w:rPr>
        <w:t>Bron: factsheets gemeente Lingewaard, regionaal woningbehoefteonderzoek (Companen, 2019)</w:t>
      </w:r>
    </w:p>
    <w:p w14:paraId="1A40C7FE" w14:textId="77777777" w:rsidR="00526622" w:rsidRDefault="00526622" w:rsidP="00BC1D90">
      <w:pPr>
        <w:spacing w:after="0" w:line="200" w:lineRule="atLeast"/>
        <w:jc w:val="both"/>
        <w:rPr>
          <w:rFonts w:cstheme="minorHAnsi"/>
        </w:rPr>
      </w:pPr>
    </w:p>
    <w:p w14:paraId="4BD72B0B" w14:textId="42451B43" w:rsidR="00306065" w:rsidRDefault="0009068D" w:rsidP="00BC1D90">
      <w:pPr>
        <w:spacing w:after="0" w:line="200" w:lineRule="atLeast"/>
        <w:jc w:val="both"/>
        <w:rPr>
          <w:rFonts w:cstheme="minorHAnsi"/>
        </w:rPr>
      </w:pPr>
      <w:r>
        <w:rPr>
          <w:rFonts w:cstheme="minorHAnsi"/>
        </w:rPr>
        <w:t xml:space="preserve">Voor het halen van deze ambitie is het nodig om harde plancapactiteit te realiseren, zachte plancapaciteit hard te maken en op zoek te gaan naar nieuwe locaties voor woningbouw. </w:t>
      </w:r>
    </w:p>
    <w:p w14:paraId="7033B7D2" w14:textId="77777777" w:rsidR="00526622" w:rsidRDefault="00526622" w:rsidP="00BC1D90">
      <w:pPr>
        <w:spacing w:after="0" w:line="200" w:lineRule="atLeast"/>
        <w:jc w:val="both"/>
        <w:rPr>
          <w:rFonts w:cstheme="minorHAnsi"/>
        </w:rPr>
      </w:pPr>
    </w:p>
    <w:p w14:paraId="13255A25" w14:textId="77777777" w:rsidR="006B787F" w:rsidRPr="004C5B53" w:rsidRDefault="006B787F" w:rsidP="004C5B53">
      <w:pPr>
        <w:autoSpaceDE w:val="0"/>
        <w:autoSpaceDN w:val="0"/>
        <w:adjustRightInd w:val="0"/>
        <w:spacing w:after="0" w:line="200" w:lineRule="atLeast"/>
        <w:jc w:val="both"/>
        <w:rPr>
          <w:rFonts w:cstheme="minorHAnsi"/>
          <w:color w:val="538135" w:themeColor="accent6" w:themeShade="BF"/>
        </w:rPr>
      </w:pPr>
      <w:r w:rsidRPr="004C5B53">
        <w:rPr>
          <w:rFonts w:cstheme="minorHAnsi"/>
          <w:color w:val="538135" w:themeColor="accent6" w:themeShade="BF"/>
        </w:rPr>
        <w:t>…. met kwaliteit, voor de juiste doelgroepen</w:t>
      </w:r>
    </w:p>
    <w:p w14:paraId="078E7644" w14:textId="71448F25" w:rsidR="006B787F" w:rsidRPr="004C5B53" w:rsidRDefault="006B787F" w:rsidP="004C5B53">
      <w:pPr>
        <w:pStyle w:val="Alineakop"/>
        <w:spacing w:after="0" w:line="200" w:lineRule="atLeast"/>
        <w:jc w:val="both"/>
        <w:rPr>
          <w:rFonts w:asciiTheme="minorHAnsi" w:hAnsiTheme="minorHAnsi" w:cstheme="minorHAnsi"/>
          <w:b w:val="0"/>
          <w:sz w:val="22"/>
          <w:szCs w:val="22"/>
        </w:rPr>
      </w:pPr>
      <w:r w:rsidRPr="004C5B53">
        <w:rPr>
          <w:rFonts w:asciiTheme="minorHAnsi" w:eastAsiaTheme="minorHAnsi" w:hAnsiTheme="minorHAnsi" w:cstheme="minorHAnsi"/>
          <w:b w:val="0"/>
          <w:sz w:val="22"/>
          <w:szCs w:val="22"/>
          <w:lang w:eastAsia="en-US"/>
        </w:rPr>
        <w:t>In de nieuwbouw willen we sturen op de juiste woningen op de juiste plek, voor de juiste doelgroepen. Lokaal en recent regionaal woningbehoefte</w:t>
      </w:r>
      <w:r w:rsidR="007545D0" w:rsidRPr="004C5B53">
        <w:rPr>
          <w:rFonts w:asciiTheme="minorHAnsi" w:eastAsiaTheme="minorHAnsi" w:hAnsiTheme="minorHAnsi" w:cstheme="minorHAnsi"/>
          <w:b w:val="0"/>
          <w:sz w:val="22"/>
          <w:szCs w:val="22"/>
          <w:lang w:eastAsia="en-US"/>
        </w:rPr>
        <w:t>-</w:t>
      </w:r>
      <w:r w:rsidRPr="004C5B53">
        <w:rPr>
          <w:rFonts w:asciiTheme="minorHAnsi" w:eastAsiaTheme="minorHAnsi" w:hAnsiTheme="minorHAnsi" w:cstheme="minorHAnsi"/>
          <w:b w:val="0"/>
          <w:sz w:val="22"/>
          <w:szCs w:val="22"/>
          <w:lang w:eastAsia="en-US"/>
        </w:rPr>
        <w:t xml:space="preserve">onderzoek heeft inzicht opgeleverd in de woonwensen en potentiele tekorten en overschotten op de woningmarkt. </w:t>
      </w:r>
      <w:r w:rsidRPr="004C5B53">
        <w:rPr>
          <w:rFonts w:asciiTheme="minorHAnsi" w:hAnsiTheme="minorHAnsi" w:cstheme="minorHAnsi"/>
          <w:b w:val="0"/>
          <w:sz w:val="22"/>
          <w:szCs w:val="22"/>
        </w:rPr>
        <w:t>Er is aanvullende behoefte aan een gedifferentieerd programma, met daarbinnen een aantal belangrijke accenten:</w:t>
      </w:r>
    </w:p>
    <w:p w14:paraId="7F5BB164" w14:textId="77777777" w:rsidR="006B787F" w:rsidRPr="004C5B53" w:rsidRDefault="006B787F" w:rsidP="00C829D0">
      <w:pPr>
        <w:pStyle w:val="Alineakop"/>
        <w:numPr>
          <w:ilvl w:val="0"/>
          <w:numId w:val="18"/>
        </w:numPr>
        <w:spacing w:after="0" w:line="200" w:lineRule="atLeast"/>
        <w:jc w:val="both"/>
        <w:rPr>
          <w:rFonts w:asciiTheme="minorHAnsi" w:hAnsiTheme="minorHAnsi" w:cstheme="minorHAnsi"/>
          <w:b w:val="0"/>
          <w:sz w:val="22"/>
          <w:szCs w:val="22"/>
        </w:rPr>
      </w:pPr>
      <w:r w:rsidRPr="004C5B53">
        <w:rPr>
          <w:rFonts w:asciiTheme="minorHAnsi" w:hAnsiTheme="minorHAnsi" w:cstheme="minorHAnsi"/>
          <w:b w:val="0"/>
          <w:sz w:val="22"/>
          <w:szCs w:val="22"/>
        </w:rPr>
        <w:t>Sociale huur: gelijkvloers, waaronder klein en betaalbaar (onder de eerste aftoppingsgrens). Orde van grootte 200 - 250 woningen in de periode tot 2030.</w:t>
      </w:r>
    </w:p>
    <w:p w14:paraId="7BB14D59" w14:textId="77777777" w:rsidR="006B787F" w:rsidRPr="004C5B53" w:rsidRDefault="006B787F" w:rsidP="00C829D0">
      <w:pPr>
        <w:pStyle w:val="Alineakop"/>
        <w:numPr>
          <w:ilvl w:val="0"/>
          <w:numId w:val="18"/>
        </w:numPr>
        <w:spacing w:after="0" w:line="200" w:lineRule="atLeast"/>
        <w:jc w:val="both"/>
        <w:rPr>
          <w:rFonts w:asciiTheme="minorHAnsi" w:hAnsiTheme="minorHAnsi" w:cstheme="minorHAnsi"/>
          <w:b w:val="0"/>
          <w:sz w:val="22"/>
          <w:szCs w:val="22"/>
        </w:rPr>
      </w:pPr>
      <w:r w:rsidRPr="004C5B53">
        <w:rPr>
          <w:rFonts w:asciiTheme="minorHAnsi" w:hAnsiTheme="minorHAnsi" w:cstheme="minorHAnsi"/>
          <w:b w:val="0"/>
          <w:sz w:val="22"/>
          <w:szCs w:val="22"/>
        </w:rPr>
        <w:t>Middeldure huur: beperkt, met name tot € 1000. Orde van grootte 100 woningen tot 2030.</w:t>
      </w:r>
    </w:p>
    <w:p w14:paraId="5BF151A2" w14:textId="0D84D3A9" w:rsidR="006B787F" w:rsidRDefault="006B787F" w:rsidP="00C829D0">
      <w:pPr>
        <w:pStyle w:val="Lijstalinea"/>
        <w:numPr>
          <w:ilvl w:val="0"/>
          <w:numId w:val="28"/>
        </w:numPr>
        <w:spacing w:line="240" w:lineRule="atLeast"/>
        <w:jc w:val="both"/>
        <w:rPr>
          <w:rFonts w:asciiTheme="minorHAnsi" w:hAnsiTheme="minorHAnsi" w:cstheme="minorHAnsi"/>
          <w:sz w:val="22"/>
          <w:szCs w:val="22"/>
        </w:rPr>
      </w:pPr>
      <w:r w:rsidRPr="00C829D0">
        <w:rPr>
          <w:rFonts w:asciiTheme="minorHAnsi" w:hAnsiTheme="minorHAnsi" w:cstheme="minorHAnsi"/>
          <w:sz w:val="22"/>
          <w:szCs w:val="22"/>
        </w:rPr>
        <w:t>Goedkope koop (rond 2 ton): circa 250 - 300 woningen, bereikbaar voor starters.</w:t>
      </w:r>
      <w:r w:rsidR="00C829D0" w:rsidRPr="00C829D0">
        <w:rPr>
          <w:rFonts w:asciiTheme="minorHAnsi" w:hAnsiTheme="minorHAnsi" w:cstheme="minorHAnsi"/>
          <w:sz w:val="22"/>
          <w:szCs w:val="22"/>
        </w:rPr>
        <w:t xml:space="preserve"> Daarbij </w:t>
      </w:r>
      <w:r w:rsidR="00C829D0">
        <w:rPr>
          <w:rFonts w:asciiTheme="minorHAnsi" w:hAnsiTheme="minorHAnsi" w:cstheme="minorHAnsi"/>
          <w:sz w:val="22"/>
          <w:szCs w:val="22"/>
        </w:rPr>
        <w:t>staan wij open voor m</w:t>
      </w:r>
      <w:r w:rsidR="00C829D0" w:rsidRPr="00C829D0">
        <w:rPr>
          <w:rFonts w:asciiTheme="minorHAnsi" w:hAnsiTheme="minorHAnsi" w:cstheme="minorHAnsi"/>
          <w:sz w:val="22"/>
          <w:szCs w:val="22"/>
        </w:rPr>
        <w:t>eer variatie</w:t>
      </w:r>
      <w:r w:rsidR="00C829D0">
        <w:rPr>
          <w:rFonts w:asciiTheme="minorHAnsi" w:hAnsiTheme="minorHAnsi" w:cstheme="minorHAnsi"/>
          <w:sz w:val="22"/>
          <w:szCs w:val="22"/>
        </w:rPr>
        <w:t xml:space="preserve"> (kleinere woningen, met een evenwichtige prijs-kwaliteitsverhouding).</w:t>
      </w:r>
    </w:p>
    <w:p w14:paraId="3BB8A3FB" w14:textId="13E1514A" w:rsidR="007B5CE0" w:rsidRPr="00C829D0" w:rsidRDefault="007B5CE0" w:rsidP="00C829D0">
      <w:pPr>
        <w:pStyle w:val="Lijstalinea"/>
        <w:numPr>
          <w:ilvl w:val="0"/>
          <w:numId w:val="28"/>
        </w:numPr>
        <w:spacing w:line="240" w:lineRule="atLeast"/>
        <w:jc w:val="both"/>
        <w:rPr>
          <w:rFonts w:asciiTheme="minorHAnsi" w:hAnsiTheme="minorHAnsi" w:cstheme="minorHAnsi"/>
          <w:sz w:val="22"/>
          <w:szCs w:val="22"/>
        </w:rPr>
      </w:pPr>
      <w:r>
        <w:rPr>
          <w:rFonts w:asciiTheme="minorHAnsi" w:hAnsiTheme="minorHAnsi" w:cstheme="minorHAnsi"/>
          <w:sz w:val="22"/>
          <w:szCs w:val="22"/>
        </w:rPr>
        <w:t>Daarnaast voegen we 2^1-kap- en vrijstaande woningen aan de voorraad toe</w:t>
      </w:r>
      <w:r w:rsidR="00C44E7F">
        <w:rPr>
          <w:rFonts w:asciiTheme="minorHAnsi" w:hAnsiTheme="minorHAnsi" w:cstheme="minorHAnsi"/>
          <w:sz w:val="22"/>
          <w:szCs w:val="22"/>
        </w:rPr>
        <w:t>.</w:t>
      </w:r>
    </w:p>
    <w:p w14:paraId="16ECB91E" w14:textId="7278CBCE" w:rsidR="00A63B25" w:rsidRPr="004C5B53" w:rsidRDefault="006B787F" w:rsidP="00C829D0">
      <w:pPr>
        <w:pStyle w:val="Alineakop"/>
        <w:numPr>
          <w:ilvl w:val="0"/>
          <w:numId w:val="18"/>
        </w:numPr>
        <w:spacing w:after="0" w:line="200" w:lineRule="atLeast"/>
        <w:jc w:val="both"/>
        <w:rPr>
          <w:rFonts w:asciiTheme="minorHAnsi" w:hAnsiTheme="minorHAnsi" w:cstheme="minorHAnsi"/>
          <w:b w:val="0"/>
          <w:sz w:val="22"/>
          <w:szCs w:val="22"/>
        </w:rPr>
      </w:pPr>
      <w:r w:rsidRPr="004C5B53">
        <w:rPr>
          <w:rFonts w:asciiTheme="minorHAnsi" w:hAnsiTheme="minorHAnsi" w:cstheme="minorHAnsi"/>
          <w:b w:val="0"/>
          <w:sz w:val="22"/>
          <w:szCs w:val="22"/>
        </w:rPr>
        <w:t xml:space="preserve">Al met al is de opgave om 50% van het nieuwbouwprogramma te realiseren in de sociale </w:t>
      </w:r>
      <w:r w:rsidR="00A60DF8">
        <w:rPr>
          <w:rFonts w:asciiTheme="minorHAnsi" w:hAnsiTheme="minorHAnsi" w:cstheme="minorHAnsi"/>
          <w:b w:val="0"/>
          <w:sz w:val="22"/>
          <w:szCs w:val="22"/>
        </w:rPr>
        <w:t xml:space="preserve">huur </w:t>
      </w:r>
      <w:r w:rsidRPr="004C5B53">
        <w:rPr>
          <w:rFonts w:asciiTheme="minorHAnsi" w:hAnsiTheme="minorHAnsi" w:cstheme="minorHAnsi"/>
          <w:b w:val="0"/>
          <w:sz w:val="22"/>
          <w:szCs w:val="22"/>
        </w:rPr>
        <w:t xml:space="preserve">sector, </w:t>
      </w:r>
      <w:r w:rsidR="00826ED3">
        <w:rPr>
          <w:rFonts w:asciiTheme="minorHAnsi" w:hAnsiTheme="minorHAnsi" w:cstheme="minorHAnsi"/>
          <w:b w:val="0"/>
          <w:sz w:val="22"/>
          <w:szCs w:val="22"/>
        </w:rPr>
        <w:t xml:space="preserve">goedkope koop, </w:t>
      </w:r>
      <w:r w:rsidRPr="004C5B53">
        <w:rPr>
          <w:rFonts w:asciiTheme="minorHAnsi" w:hAnsiTheme="minorHAnsi" w:cstheme="minorHAnsi"/>
          <w:b w:val="0"/>
          <w:sz w:val="22"/>
          <w:szCs w:val="22"/>
        </w:rPr>
        <w:t xml:space="preserve">middenhuur en betaalbare koopwoningen </w:t>
      </w:r>
      <w:r w:rsidR="00094C16">
        <w:rPr>
          <w:rFonts w:asciiTheme="minorHAnsi" w:hAnsiTheme="minorHAnsi" w:cstheme="minorHAnsi"/>
          <w:b w:val="0"/>
          <w:sz w:val="22"/>
          <w:szCs w:val="22"/>
        </w:rPr>
        <w:t>tussen 2 en 3 ton</w:t>
      </w:r>
      <w:r w:rsidR="00826ED3">
        <w:rPr>
          <w:rFonts w:asciiTheme="minorHAnsi" w:hAnsiTheme="minorHAnsi" w:cstheme="minorHAnsi"/>
          <w:b w:val="0"/>
          <w:sz w:val="22"/>
          <w:szCs w:val="22"/>
        </w:rPr>
        <w:t xml:space="preserve"> (aansluitend bij de Woondeal en regionale monitor)</w:t>
      </w:r>
      <w:r w:rsidR="00094C16">
        <w:rPr>
          <w:rFonts w:asciiTheme="minorHAnsi" w:hAnsiTheme="minorHAnsi" w:cstheme="minorHAnsi"/>
          <w:b w:val="0"/>
          <w:sz w:val="22"/>
          <w:szCs w:val="22"/>
        </w:rPr>
        <w:t xml:space="preserve">. </w:t>
      </w:r>
      <w:r w:rsidR="007B5CE0">
        <w:rPr>
          <w:rFonts w:asciiTheme="minorHAnsi" w:hAnsiTheme="minorHAnsi" w:cstheme="minorHAnsi"/>
          <w:b w:val="0"/>
          <w:sz w:val="22"/>
          <w:szCs w:val="22"/>
        </w:rPr>
        <w:t xml:space="preserve">De overige 50% wordt gerealiseerd in de duurdere prijsklasse. </w:t>
      </w:r>
      <w:r w:rsidR="00094C16">
        <w:rPr>
          <w:rFonts w:asciiTheme="minorHAnsi" w:hAnsiTheme="minorHAnsi" w:cstheme="minorHAnsi"/>
          <w:b w:val="0"/>
          <w:sz w:val="22"/>
          <w:szCs w:val="22"/>
        </w:rPr>
        <w:t>Dit is conform het woningbehoefteonder</w:t>
      </w:r>
      <w:r w:rsidR="007B5CE0">
        <w:rPr>
          <w:rFonts w:asciiTheme="minorHAnsi" w:hAnsiTheme="minorHAnsi" w:cstheme="minorHAnsi"/>
          <w:b w:val="0"/>
          <w:sz w:val="22"/>
          <w:szCs w:val="22"/>
        </w:rPr>
        <w:t>-</w:t>
      </w:r>
      <w:r w:rsidR="00094C16">
        <w:rPr>
          <w:rFonts w:asciiTheme="minorHAnsi" w:hAnsiTheme="minorHAnsi" w:cstheme="minorHAnsi"/>
          <w:b w:val="0"/>
          <w:sz w:val="22"/>
          <w:szCs w:val="22"/>
        </w:rPr>
        <w:t>zoek van Companen, en spoort ook met de inbreng van stakehol</w:t>
      </w:r>
      <w:r w:rsidR="00826ED3">
        <w:rPr>
          <w:rFonts w:asciiTheme="minorHAnsi" w:hAnsiTheme="minorHAnsi" w:cstheme="minorHAnsi"/>
          <w:b w:val="0"/>
          <w:sz w:val="22"/>
          <w:szCs w:val="22"/>
        </w:rPr>
        <w:t>d</w:t>
      </w:r>
      <w:r w:rsidR="00094C16">
        <w:rPr>
          <w:rFonts w:asciiTheme="minorHAnsi" w:hAnsiTheme="minorHAnsi" w:cstheme="minorHAnsi"/>
          <w:b w:val="0"/>
          <w:sz w:val="22"/>
          <w:szCs w:val="22"/>
        </w:rPr>
        <w:t>ers.</w:t>
      </w:r>
      <w:r w:rsidRPr="004C5B53">
        <w:rPr>
          <w:rFonts w:asciiTheme="minorHAnsi" w:hAnsiTheme="minorHAnsi" w:cstheme="minorHAnsi"/>
          <w:b w:val="0"/>
          <w:sz w:val="22"/>
          <w:szCs w:val="22"/>
        </w:rPr>
        <w:t xml:space="preserve"> </w:t>
      </w:r>
    </w:p>
    <w:p w14:paraId="75C0B22B" w14:textId="77777777" w:rsidR="00EA38A2" w:rsidRDefault="00EA38A2" w:rsidP="00C829D0">
      <w:pPr>
        <w:spacing w:after="0" w:line="200" w:lineRule="atLeast"/>
        <w:jc w:val="both"/>
        <w:rPr>
          <w:rFonts w:cstheme="minorHAnsi"/>
        </w:rPr>
      </w:pPr>
    </w:p>
    <w:p w14:paraId="73BD2A67" w14:textId="4C106B3C" w:rsidR="004C674F" w:rsidRPr="004C5B53" w:rsidRDefault="00A2504A" w:rsidP="004C5B53">
      <w:pPr>
        <w:spacing w:after="0" w:line="200" w:lineRule="atLeast"/>
        <w:jc w:val="both"/>
        <w:rPr>
          <w:rFonts w:cstheme="minorHAnsi"/>
          <w:b/>
        </w:rPr>
      </w:pPr>
      <w:r w:rsidRPr="004C5B53">
        <w:rPr>
          <w:rFonts w:cstheme="minorHAnsi"/>
        </w:rPr>
        <w:t xml:space="preserve">Met gerichte woningbouw bieden we meerwaarde voor sociale verbinding nu en in de toekomst. Ook </w:t>
      </w:r>
      <w:r w:rsidR="00826ED3">
        <w:rPr>
          <w:rFonts w:cstheme="minorHAnsi"/>
        </w:rPr>
        <w:t>alternatieve</w:t>
      </w:r>
      <w:r w:rsidR="00826ED3" w:rsidRPr="004C5B53">
        <w:rPr>
          <w:rFonts w:cstheme="minorHAnsi"/>
        </w:rPr>
        <w:t xml:space="preserve"> </w:t>
      </w:r>
      <w:r w:rsidRPr="004C5B53">
        <w:rPr>
          <w:rFonts w:cstheme="minorHAnsi"/>
        </w:rPr>
        <w:t xml:space="preserve">concepten kunnen hier een bijdrage aan leveren. Denk bijvoorbeeld aan collectief particulier opdrachtgeverschap, woonvormen met mogelijkheden voor ontmoeting en onderlinge zorg, woningsplitsing in het buitengebied en </w:t>
      </w:r>
      <w:r w:rsidRPr="004C5B53">
        <w:rPr>
          <w:rFonts w:cstheme="minorHAnsi"/>
        </w:rPr>
        <w:lastRenderedPageBreak/>
        <w:t xml:space="preserve">wooninitiatieven gericht op behoud en aantrekken van jongeren. </w:t>
      </w:r>
      <w:r w:rsidR="004C674F" w:rsidRPr="004C5B53">
        <w:rPr>
          <w:rFonts w:cstheme="minorHAnsi"/>
        </w:rPr>
        <w:t>Aanvullend vinden wij de volgende kwaliteiten van groot belang voor een toekomstgerichte woningvoorraad:</w:t>
      </w:r>
    </w:p>
    <w:p w14:paraId="70FB2DB3" w14:textId="77777777" w:rsidR="003726B8" w:rsidRDefault="004C674F" w:rsidP="003726B8">
      <w:pPr>
        <w:pStyle w:val="Alineakop"/>
        <w:numPr>
          <w:ilvl w:val="0"/>
          <w:numId w:val="21"/>
        </w:numPr>
        <w:spacing w:after="0" w:line="200" w:lineRule="atLeast"/>
        <w:jc w:val="both"/>
        <w:rPr>
          <w:rFonts w:asciiTheme="minorHAnsi" w:eastAsiaTheme="minorHAnsi" w:hAnsiTheme="minorHAnsi" w:cstheme="minorHAnsi"/>
          <w:b w:val="0"/>
          <w:sz w:val="22"/>
          <w:szCs w:val="22"/>
          <w:lang w:eastAsia="en-US"/>
        </w:rPr>
      </w:pPr>
      <w:r w:rsidRPr="004C5B53">
        <w:rPr>
          <w:rFonts w:asciiTheme="minorHAnsi" w:eastAsiaTheme="minorHAnsi" w:hAnsiTheme="minorHAnsi" w:cstheme="minorHAnsi"/>
          <w:b w:val="0"/>
          <w:sz w:val="22"/>
          <w:szCs w:val="22"/>
          <w:lang w:eastAsia="en-US"/>
        </w:rPr>
        <w:t xml:space="preserve">We bouwen de woningen zoveel mogelijk levensloopbestendig. </w:t>
      </w:r>
    </w:p>
    <w:p w14:paraId="1B2DF02E" w14:textId="127CEE73" w:rsidR="0009068D" w:rsidRPr="003726B8" w:rsidRDefault="004C674F" w:rsidP="001D2515">
      <w:pPr>
        <w:pStyle w:val="Alineakop"/>
        <w:numPr>
          <w:ilvl w:val="0"/>
          <w:numId w:val="21"/>
        </w:numPr>
        <w:spacing w:after="0" w:line="200" w:lineRule="atLeast"/>
        <w:jc w:val="both"/>
        <w:rPr>
          <w:rFonts w:asciiTheme="minorHAnsi" w:eastAsiaTheme="minorHAnsi" w:hAnsiTheme="minorHAnsi" w:cstheme="minorHAnsi"/>
          <w:b w:val="0"/>
          <w:sz w:val="22"/>
          <w:szCs w:val="22"/>
          <w:lang w:eastAsia="en-US"/>
        </w:rPr>
      </w:pPr>
      <w:r w:rsidRPr="003726B8">
        <w:rPr>
          <w:rFonts w:asciiTheme="minorHAnsi" w:eastAsiaTheme="minorHAnsi" w:hAnsiTheme="minorHAnsi" w:cstheme="minorHAnsi"/>
          <w:b w:val="0"/>
          <w:sz w:val="22"/>
          <w:szCs w:val="22"/>
          <w:lang w:eastAsia="en-US"/>
        </w:rPr>
        <w:t>We werken samen met onze partners aan een veelkleuriger palet aan woonvormen en woonmilieus, waaronder</w:t>
      </w:r>
      <w:r w:rsidR="00C829D0" w:rsidRPr="003726B8">
        <w:rPr>
          <w:rFonts w:asciiTheme="minorHAnsi" w:eastAsiaTheme="minorHAnsi" w:hAnsiTheme="minorHAnsi" w:cstheme="minorHAnsi"/>
          <w:b w:val="0"/>
          <w:sz w:val="22"/>
          <w:szCs w:val="22"/>
          <w:lang w:eastAsia="en-US"/>
        </w:rPr>
        <w:t xml:space="preserve"> kleinere woningen met een goede prijs-kwaliteitsverhouding (voor starters) en</w:t>
      </w:r>
      <w:r w:rsidRPr="003726B8">
        <w:rPr>
          <w:rFonts w:asciiTheme="minorHAnsi" w:eastAsiaTheme="minorHAnsi" w:hAnsiTheme="minorHAnsi" w:cstheme="minorHAnsi"/>
          <w:b w:val="0"/>
          <w:sz w:val="22"/>
          <w:szCs w:val="22"/>
          <w:lang w:eastAsia="en-US"/>
        </w:rPr>
        <w:t xml:space="preserve"> </w:t>
      </w:r>
      <w:r w:rsidR="003726B8" w:rsidRPr="003726B8">
        <w:rPr>
          <w:rFonts w:asciiTheme="minorHAnsi" w:eastAsiaTheme="minorHAnsi" w:hAnsiTheme="minorHAnsi" w:cstheme="minorHAnsi"/>
          <w:b w:val="0"/>
          <w:sz w:val="22"/>
          <w:szCs w:val="22"/>
          <w:lang w:eastAsia="en-US"/>
        </w:rPr>
        <w:t xml:space="preserve">innovatieve woonvormen (bijvoorbeeld </w:t>
      </w:r>
      <w:r w:rsidR="004A35CD">
        <w:rPr>
          <w:rFonts w:asciiTheme="minorHAnsi" w:eastAsiaTheme="minorHAnsi" w:hAnsiTheme="minorHAnsi" w:cstheme="minorHAnsi"/>
          <w:b w:val="0"/>
          <w:sz w:val="22"/>
          <w:szCs w:val="22"/>
          <w:lang w:eastAsia="en-US"/>
        </w:rPr>
        <w:t>K</w:t>
      </w:r>
      <w:r w:rsidR="003726B8" w:rsidRPr="003726B8">
        <w:rPr>
          <w:rFonts w:asciiTheme="minorHAnsi" w:eastAsiaTheme="minorHAnsi" w:hAnsiTheme="minorHAnsi" w:cstheme="minorHAnsi"/>
          <w:b w:val="0"/>
          <w:sz w:val="22"/>
          <w:szCs w:val="22"/>
          <w:lang w:eastAsia="en-US"/>
        </w:rPr>
        <w:t xml:space="preserve">narrenhof, ecowoningen, tussenvormen </w:t>
      </w:r>
      <w:r w:rsidRPr="003726B8">
        <w:rPr>
          <w:rFonts w:asciiTheme="minorHAnsi" w:eastAsiaTheme="minorHAnsi" w:hAnsiTheme="minorHAnsi" w:cstheme="minorHAnsi"/>
          <w:b w:val="0"/>
          <w:sz w:val="22"/>
          <w:szCs w:val="22"/>
          <w:lang w:eastAsia="en-US"/>
        </w:rPr>
        <w:t>voor wonen en zorg</w:t>
      </w:r>
      <w:r w:rsidR="003726B8" w:rsidRPr="003726B8">
        <w:rPr>
          <w:rFonts w:asciiTheme="minorHAnsi" w:eastAsiaTheme="minorHAnsi" w:hAnsiTheme="minorHAnsi" w:cstheme="minorHAnsi"/>
          <w:b w:val="0"/>
          <w:sz w:val="22"/>
          <w:szCs w:val="22"/>
          <w:lang w:eastAsia="en-US"/>
        </w:rPr>
        <w:t>)</w:t>
      </w:r>
      <w:r w:rsidRPr="003726B8">
        <w:rPr>
          <w:rFonts w:asciiTheme="minorHAnsi" w:eastAsiaTheme="minorHAnsi" w:hAnsiTheme="minorHAnsi" w:cstheme="minorHAnsi"/>
          <w:b w:val="0"/>
          <w:sz w:val="22"/>
          <w:szCs w:val="22"/>
          <w:lang w:eastAsia="en-US"/>
        </w:rPr>
        <w:t>.</w:t>
      </w:r>
    </w:p>
    <w:p w14:paraId="55E9CB2A" w14:textId="70B3085A" w:rsidR="00EA38A2" w:rsidRDefault="00EA38A2" w:rsidP="00BC1D90">
      <w:pPr>
        <w:pStyle w:val="Alineakop"/>
        <w:numPr>
          <w:ilvl w:val="0"/>
          <w:numId w:val="21"/>
        </w:numPr>
        <w:spacing w:after="0" w:line="200" w:lineRule="atLeast"/>
        <w:jc w:val="both"/>
        <w:rPr>
          <w:rFonts w:asciiTheme="minorHAnsi" w:eastAsiaTheme="minorHAnsi" w:hAnsiTheme="minorHAnsi" w:cstheme="minorHAnsi"/>
          <w:b w:val="0"/>
          <w:sz w:val="22"/>
          <w:szCs w:val="22"/>
          <w:lang w:eastAsia="en-US"/>
        </w:rPr>
      </w:pPr>
      <w:r>
        <w:rPr>
          <w:rFonts w:asciiTheme="minorHAnsi" w:eastAsiaTheme="minorHAnsi" w:hAnsiTheme="minorHAnsi" w:cstheme="minorHAnsi"/>
          <w:b w:val="0"/>
          <w:sz w:val="22"/>
          <w:szCs w:val="22"/>
          <w:lang w:eastAsia="en-US"/>
        </w:rPr>
        <w:t>Inbreiding gaat in principe voor uitbreiding</w:t>
      </w:r>
      <w:bookmarkStart w:id="1" w:name="_Hlk38536058"/>
      <w:r>
        <w:rPr>
          <w:rFonts w:asciiTheme="minorHAnsi" w:eastAsiaTheme="minorHAnsi" w:hAnsiTheme="minorHAnsi" w:cstheme="minorHAnsi"/>
          <w:b w:val="0"/>
          <w:sz w:val="22"/>
          <w:szCs w:val="22"/>
          <w:lang w:eastAsia="en-US"/>
        </w:rPr>
        <w:t>, tenzij dit ten koste gaat van de ruimtelijke kwaliteit in wijken</w:t>
      </w:r>
      <w:r w:rsidR="003726B8" w:rsidRPr="003726B8">
        <w:rPr>
          <w:rFonts w:asciiTheme="minorHAnsi" w:eastAsiaTheme="minorHAnsi" w:hAnsiTheme="minorHAnsi" w:cstheme="minorHAnsi"/>
          <w:b w:val="0"/>
          <w:sz w:val="22"/>
          <w:szCs w:val="22"/>
          <w:lang w:eastAsia="en-US"/>
        </w:rPr>
        <w:t xml:space="preserve"> </w:t>
      </w:r>
      <w:r w:rsidR="003726B8">
        <w:rPr>
          <w:rFonts w:asciiTheme="minorHAnsi" w:eastAsiaTheme="minorHAnsi" w:hAnsiTheme="minorHAnsi" w:cstheme="minorHAnsi"/>
          <w:b w:val="0"/>
          <w:sz w:val="22"/>
          <w:szCs w:val="22"/>
          <w:lang w:eastAsia="en-US"/>
        </w:rPr>
        <w:t>en kernen</w:t>
      </w:r>
      <w:bookmarkEnd w:id="1"/>
      <w:r>
        <w:rPr>
          <w:rFonts w:asciiTheme="minorHAnsi" w:eastAsiaTheme="minorHAnsi" w:hAnsiTheme="minorHAnsi" w:cstheme="minorHAnsi"/>
          <w:b w:val="0"/>
          <w:sz w:val="22"/>
          <w:szCs w:val="22"/>
          <w:lang w:eastAsia="en-US"/>
        </w:rPr>
        <w:t>. Belangrijke rand</w:t>
      </w:r>
      <w:r w:rsidR="008F16B6">
        <w:rPr>
          <w:rFonts w:asciiTheme="minorHAnsi" w:eastAsiaTheme="minorHAnsi" w:hAnsiTheme="minorHAnsi" w:cstheme="minorHAnsi"/>
          <w:b w:val="0"/>
          <w:sz w:val="22"/>
          <w:szCs w:val="22"/>
          <w:lang w:eastAsia="en-US"/>
        </w:rPr>
        <w:t>-</w:t>
      </w:r>
      <w:r>
        <w:rPr>
          <w:rFonts w:asciiTheme="minorHAnsi" w:eastAsiaTheme="minorHAnsi" w:hAnsiTheme="minorHAnsi" w:cstheme="minorHAnsi"/>
          <w:b w:val="0"/>
          <w:sz w:val="22"/>
          <w:szCs w:val="22"/>
          <w:lang w:eastAsia="en-US"/>
        </w:rPr>
        <w:t xml:space="preserve">voorwaarde met het oog op </w:t>
      </w:r>
      <w:r w:rsidR="004B48A7">
        <w:rPr>
          <w:rFonts w:asciiTheme="minorHAnsi" w:eastAsiaTheme="minorHAnsi" w:hAnsiTheme="minorHAnsi" w:cstheme="minorHAnsi"/>
          <w:b w:val="0"/>
          <w:sz w:val="22"/>
          <w:szCs w:val="22"/>
          <w:lang w:eastAsia="en-US"/>
        </w:rPr>
        <w:t>klimaatadaptatie is, dat er voldoende groen en water aanwezig is.</w:t>
      </w:r>
      <w:r w:rsidR="003726B8">
        <w:rPr>
          <w:rFonts w:asciiTheme="minorHAnsi" w:eastAsiaTheme="minorHAnsi" w:hAnsiTheme="minorHAnsi" w:cstheme="minorHAnsi"/>
          <w:b w:val="0"/>
          <w:sz w:val="22"/>
          <w:szCs w:val="22"/>
          <w:lang w:eastAsia="en-US"/>
        </w:rPr>
        <w:t xml:space="preserve"> Onzorgvuldige inbreiding kan dat belemmeren.</w:t>
      </w:r>
      <w:r w:rsidR="004B48A7">
        <w:rPr>
          <w:rFonts w:asciiTheme="minorHAnsi" w:eastAsiaTheme="minorHAnsi" w:hAnsiTheme="minorHAnsi" w:cstheme="minorHAnsi"/>
          <w:b w:val="0"/>
          <w:sz w:val="22"/>
          <w:szCs w:val="22"/>
          <w:lang w:eastAsia="en-US"/>
        </w:rPr>
        <w:t xml:space="preserve"> </w:t>
      </w:r>
    </w:p>
    <w:p w14:paraId="1F545610" w14:textId="4CE8A83B" w:rsidR="00094C16" w:rsidRDefault="00094C16" w:rsidP="00BC1D90">
      <w:pPr>
        <w:pStyle w:val="Alineakop"/>
        <w:numPr>
          <w:ilvl w:val="0"/>
          <w:numId w:val="21"/>
        </w:numPr>
        <w:spacing w:after="0" w:line="200" w:lineRule="atLeast"/>
        <w:jc w:val="both"/>
        <w:rPr>
          <w:rFonts w:asciiTheme="minorHAnsi" w:eastAsiaTheme="minorHAnsi" w:hAnsiTheme="minorHAnsi" w:cstheme="minorHAnsi"/>
          <w:b w:val="0"/>
          <w:sz w:val="22"/>
          <w:szCs w:val="22"/>
          <w:lang w:eastAsia="en-US"/>
        </w:rPr>
      </w:pPr>
      <w:bookmarkStart w:id="2" w:name="_Hlk38536097"/>
      <w:r>
        <w:rPr>
          <w:rFonts w:asciiTheme="minorHAnsi" w:eastAsiaTheme="minorHAnsi" w:hAnsiTheme="minorHAnsi" w:cstheme="minorHAnsi"/>
          <w:b w:val="0"/>
          <w:sz w:val="22"/>
          <w:szCs w:val="22"/>
          <w:lang w:eastAsia="en-US"/>
        </w:rPr>
        <w:t>Uitbreiding nabij de komgrenzen is echter ook noodzakelijk om in de woningbehoefte te voorzien.</w:t>
      </w:r>
    </w:p>
    <w:bookmarkEnd w:id="2"/>
    <w:p w14:paraId="44155BAE" w14:textId="54E04562" w:rsidR="004B48A7" w:rsidRDefault="008166EE" w:rsidP="00BC1D90">
      <w:pPr>
        <w:pStyle w:val="Alineakop"/>
        <w:numPr>
          <w:ilvl w:val="0"/>
          <w:numId w:val="21"/>
        </w:numPr>
        <w:spacing w:after="0" w:line="200" w:lineRule="atLeast"/>
        <w:jc w:val="both"/>
        <w:rPr>
          <w:rFonts w:asciiTheme="minorHAnsi" w:eastAsiaTheme="minorHAnsi" w:hAnsiTheme="minorHAnsi" w:cstheme="minorHAnsi"/>
          <w:b w:val="0"/>
          <w:sz w:val="22"/>
          <w:szCs w:val="22"/>
          <w:lang w:eastAsia="en-US"/>
        </w:rPr>
      </w:pPr>
      <w:r w:rsidRPr="008166EE">
        <w:rPr>
          <w:rFonts w:asciiTheme="minorHAnsi" w:eastAsiaTheme="minorHAnsi" w:hAnsiTheme="minorHAnsi" w:cstheme="minorHAnsi"/>
          <w:b w:val="0"/>
          <w:noProof/>
          <w:sz w:val="22"/>
          <w:szCs w:val="22"/>
          <w:lang w:val="en-US"/>
        </w:rPr>
        <w:drawing>
          <wp:anchor distT="0" distB="0" distL="114300" distR="114300" simplePos="0" relativeHeight="251772928" behindDoc="0" locked="0" layoutInCell="1" allowOverlap="1" wp14:anchorId="3171D9B9" wp14:editId="3290EAF7">
            <wp:simplePos x="0" y="0"/>
            <wp:positionH relativeFrom="column">
              <wp:posOffset>2582545</wp:posOffset>
            </wp:positionH>
            <wp:positionV relativeFrom="paragraph">
              <wp:posOffset>23495</wp:posOffset>
            </wp:positionV>
            <wp:extent cx="1699260" cy="113220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9260"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38536072"/>
      <w:r w:rsidR="004B48A7">
        <w:rPr>
          <w:rFonts w:asciiTheme="minorHAnsi" w:eastAsiaTheme="minorHAnsi" w:hAnsiTheme="minorHAnsi" w:cstheme="minorHAnsi"/>
          <w:b w:val="0"/>
          <w:sz w:val="22"/>
          <w:szCs w:val="22"/>
          <w:lang w:eastAsia="en-US"/>
        </w:rPr>
        <w:t>Daarnaast zetten we in op transformatie van leegstaand/-komend vastgoed</w:t>
      </w:r>
      <w:bookmarkEnd w:id="3"/>
      <w:r w:rsidR="004B48A7">
        <w:rPr>
          <w:rFonts w:asciiTheme="minorHAnsi" w:eastAsiaTheme="minorHAnsi" w:hAnsiTheme="minorHAnsi" w:cstheme="minorHAnsi"/>
          <w:b w:val="0"/>
          <w:sz w:val="22"/>
          <w:szCs w:val="22"/>
          <w:lang w:eastAsia="en-US"/>
        </w:rPr>
        <w:t xml:space="preserve"> (zie ook H4).</w:t>
      </w:r>
      <w:r w:rsidRPr="008166EE">
        <w:rPr>
          <w:rFonts w:cstheme="minorHAnsi"/>
        </w:rPr>
        <w:t xml:space="preserve"> </w:t>
      </w:r>
    </w:p>
    <w:p w14:paraId="6538E841" w14:textId="77777777" w:rsidR="00C3761B" w:rsidRDefault="004C674F" w:rsidP="00BC1D90">
      <w:pPr>
        <w:pStyle w:val="Alineakop"/>
        <w:numPr>
          <w:ilvl w:val="0"/>
          <w:numId w:val="21"/>
        </w:numPr>
        <w:spacing w:after="0" w:line="200" w:lineRule="atLeast"/>
        <w:jc w:val="both"/>
        <w:rPr>
          <w:rFonts w:asciiTheme="minorHAnsi" w:eastAsiaTheme="minorHAnsi" w:hAnsiTheme="minorHAnsi" w:cstheme="minorHAnsi"/>
          <w:b w:val="0"/>
          <w:sz w:val="22"/>
          <w:szCs w:val="22"/>
          <w:lang w:eastAsia="en-US"/>
        </w:rPr>
      </w:pPr>
      <w:r w:rsidRPr="00A63B25">
        <w:rPr>
          <w:rFonts w:asciiTheme="minorHAnsi" w:eastAsiaTheme="minorHAnsi" w:hAnsiTheme="minorHAnsi" w:cstheme="minorHAnsi"/>
          <w:b w:val="0"/>
          <w:sz w:val="22"/>
          <w:szCs w:val="22"/>
          <w:lang w:eastAsia="en-US"/>
        </w:rPr>
        <w:t>Meer dan tot nu toe kiezen we voor meerlaagse hoogbouw</w:t>
      </w:r>
      <w:bookmarkStart w:id="4" w:name="_Hlk38536141"/>
      <w:r w:rsidRPr="00A63B25">
        <w:rPr>
          <w:rFonts w:asciiTheme="minorHAnsi" w:eastAsiaTheme="minorHAnsi" w:hAnsiTheme="minorHAnsi" w:cstheme="minorHAnsi"/>
          <w:b w:val="0"/>
          <w:sz w:val="22"/>
          <w:szCs w:val="22"/>
          <w:lang w:eastAsia="en-US"/>
        </w:rPr>
        <w:t xml:space="preserve">, passend bij de schaal van de locatie en de beoogde doelgroepen. </w:t>
      </w:r>
    </w:p>
    <w:bookmarkEnd w:id="4"/>
    <w:p w14:paraId="5D597B2B" w14:textId="7FA93DC0" w:rsidR="004C674F" w:rsidRDefault="00C3761B" w:rsidP="00C3761B">
      <w:pPr>
        <w:pStyle w:val="Alineakop"/>
        <w:numPr>
          <w:ilvl w:val="0"/>
          <w:numId w:val="21"/>
        </w:numPr>
        <w:spacing w:after="0" w:line="200" w:lineRule="atLeast"/>
        <w:jc w:val="both"/>
        <w:rPr>
          <w:rFonts w:asciiTheme="minorHAnsi" w:eastAsiaTheme="minorHAnsi" w:hAnsiTheme="minorHAnsi" w:cstheme="minorHAnsi"/>
          <w:b w:val="0"/>
          <w:sz w:val="22"/>
          <w:szCs w:val="22"/>
          <w:lang w:eastAsia="en-US"/>
        </w:rPr>
      </w:pPr>
      <w:r w:rsidRPr="00C3761B">
        <w:rPr>
          <w:rFonts w:asciiTheme="minorHAnsi" w:eastAsiaTheme="minorHAnsi" w:hAnsiTheme="minorHAnsi" w:cstheme="minorHAnsi"/>
          <w:b w:val="0"/>
          <w:sz w:val="22"/>
          <w:szCs w:val="22"/>
          <w:lang w:eastAsia="en-US"/>
        </w:rPr>
        <w:t>We zetten in op tijdelijke/flexibele bouwconcepten (waaronder bijv</w:t>
      </w:r>
      <w:r w:rsidRPr="00526622">
        <w:rPr>
          <w:rFonts w:asciiTheme="minorHAnsi" w:eastAsiaTheme="minorHAnsi" w:hAnsiTheme="minorHAnsi" w:cstheme="minorHAnsi"/>
          <w:b w:val="0"/>
          <w:sz w:val="22"/>
          <w:szCs w:val="22"/>
          <w:lang w:eastAsia="en-US"/>
        </w:rPr>
        <w:t>oorbeeld tiny houses</w:t>
      </w:r>
      <w:r w:rsidR="00620CE9">
        <w:rPr>
          <w:rFonts w:asciiTheme="minorHAnsi" w:eastAsiaTheme="minorHAnsi" w:hAnsiTheme="minorHAnsi" w:cstheme="minorHAnsi"/>
          <w:b w:val="0"/>
          <w:sz w:val="22"/>
          <w:szCs w:val="22"/>
          <w:lang w:eastAsia="en-US"/>
        </w:rPr>
        <w:t>)</w:t>
      </w:r>
      <w:r w:rsidRPr="00526622">
        <w:rPr>
          <w:rFonts w:asciiTheme="minorHAnsi" w:eastAsiaTheme="minorHAnsi" w:hAnsiTheme="minorHAnsi" w:cstheme="minorHAnsi"/>
          <w:b w:val="0"/>
          <w:sz w:val="22"/>
          <w:szCs w:val="22"/>
          <w:lang w:eastAsia="en-US"/>
        </w:rPr>
        <w:t xml:space="preserve">. </w:t>
      </w:r>
      <w:r>
        <w:rPr>
          <w:rFonts w:asciiTheme="minorHAnsi" w:eastAsiaTheme="minorHAnsi" w:hAnsiTheme="minorHAnsi" w:cstheme="minorHAnsi"/>
          <w:b w:val="0"/>
          <w:sz w:val="22"/>
          <w:szCs w:val="22"/>
          <w:lang w:eastAsia="en-US"/>
        </w:rPr>
        <w:t xml:space="preserve">Concreet </w:t>
      </w:r>
      <w:r w:rsidR="004C5B53" w:rsidRPr="00C3761B">
        <w:rPr>
          <w:rFonts w:asciiTheme="minorHAnsi" w:eastAsiaTheme="minorHAnsi" w:hAnsiTheme="minorHAnsi" w:cstheme="minorHAnsi"/>
          <w:b w:val="0"/>
          <w:sz w:val="22"/>
          <w:szCs w:val="22"/>
          <w:lang w:eastAsia="en-US"/>
        </w:rPr>
        <w:t xml:space="preserve">voegen </w:t>
      </w:r>
      <w:r>
        <w:rPr>
          <w:rFonts w:asciiTheme="minorHAnsi" w:eastAsiaTheme="minorHAnsi" w:hAnsiTheme="minorHAnsi" w:cstheme="minorHAnsi"/>
          <w:b w:val="0"/>
          <w:sz w:val="22"/>
          <w:szCs w:val="22"/>
          <w:lang w:eastAsia="en-US"/>
        </w:rPr>
        <w:t xml:space="preserve">we </w:t>
      </w:r>
      <w:r w:rsidR="004C5B53" w:rsidRPr="00C3761B">
        <w:rPr>
          <w:rFonts w:asciiTheme="minorHAnsi" w:eastAsiaTheme="minorHAnsi" w:hAnsiTheme="minorHAnsi" w:cstheme="minorHAnsi"/>
          <w:b w:val="0"/>
          <w:sz w:val="22"/>
          <w:szCs w:val="22"/>
          <w:lang w:eastAsia="en-US"/>
        </w:rPr>
        <w:t xml:space="preserve">een 50-tal tijdelijke woningen in de sociale huursector toe om op korte termijn te kunnen voorzien in de behoefte onder </w:t>
      </w:r>
      <w:r w:rsidR="004B48A7" w:rsidRPr="00C3761B">
        <w:rPr>
          <w:rFonts w:asciiTheme="minorHAnsi" w:eastAsiaTheme="minorHAnsi" w:hAnsiTheme="minorHAnsi" w:cstheme="minorHAnsi"/>
          <w:b w:val="0"/>
          <w:sz w:val="22"/>
          <w:szCs w:val="22"/>
          <w:lang w:eastAsia="en-US"/>
        </w:rPr>
        <w:t xml:space="preserve">starters en </w:t>
      </w:r>
      <w:r w:rsidR="004C5B53" w:rsidRPr="00C3761B">
        <w:rPr>
          <w:rFonts w:asciiTheme="minorHAnsi" w:eastAsiaTheme="minorHAnsi" w:hAnsiTheme="minorHAnsi" w:cstheme="minorHAnsi"/>
          <w:b w:val="0"/>
          <w:sz w:val="22"/>
          <w:szCs w:val="22"/>
          <w:lang w:eastAsia="en-US"/>
        </w:rPr>
        <w:t>spoedzoekers</w:t>
      </w:r>
      <w:r w:rsidR="00094C16" w:rsidRPr="00C3761B">
        <w:rPr>
          <w:rFonts w:asciiTheme="minorHAnsi" w:eastAsiaTheme="minorHAnsi" w:hAnsiTheme="minorHAnsi" w:cstheme="minorHAnsi"/>
          <w:b w:val="0"/>
          <w:sz w:val="22"/>
          <w:szCs w:val="22"/>
          <w:lang w:eastAsia="en-US"/>
        </w:rPr>
        <w:t xml:space="preserve"> (conform prestatieafspraken met W</w:t>
      </w:r>
      <w:r w:rsidR="00620CE9">
        <w:rPr>
          <w:rFonts w:asciiTheme="minorHAnsi" w:eastAsiaTheme="minorHAnsi" w:hAnsiTheme="minorHAnsi" w:cstheme="minorHAnsi"/>
          <w:b w:val="0"/>
          <w:sz w:val="22"/>
          <w:szCs w:val="22"/>
          <w:lang w:eastAsia="en-US"/>
        </w:rPr>
        <w:t>aardwonen</w:t>
      </w:r>
      <w:r w:rsidR="00094C16" w:rsidRPr="00C3761B">
        <w:rPr>
          <w:rFonts w:asciiTheme="minorHAnsi" w:eastAsiaTheme="minorHAnsi" w:hAnsiTheme="minorHAnsi" w:cstheme="minorHAnsi"/>
          <w:b w:val="0"/>
          <w:sz w:val="22"/>
          <w:szCs w:val="22"/>
          <w:lang w:eastAsia="en-US"/>
        </w:rPr>
        <w:t>).</w:t>
      </w:r>
      <w:r>
        <w:rPr>
          <w:rFonts w:asciiTheme="minorHAnsi" w:eastAsiaTheme="minorHAnsi" w:hAnsiTheme="minorHAnsi" w:cstheme="minorHAnsi"/>
          <w:b w:val="0"/>
          <w:sz w:val="22"/>
          <w:szCs w:val="22"/>
          <w:lang w:eastAsia="en-US"/>
        </w:rPr>
        <w:t xml:space="preserve"> Hierbij sluiten we aan bij de Versnellingska</w:t>
      </w:r>
      <w:r w:rsidR="004A35CD">
        <w:rPr>
          <w:rFonts w:asciiTheme="minorHAnsi" w:eastAsiaTheme="minorHAnsi" w:hAnsiTheme="minorHAnsi" w:cstheme="minorHAnsi"/>
          <w:b w:val="0"/>
          <w:sz w:val="22"/>
          <w:szCs w:val="22"/>
          <w:lang w:eastAsia="en-US"/>
        </w:rPr>
        <w:t>m</w:t>
      </w:r>
      <w:r>
        <w:rPr>
          <w:rFonts w:asciiTheme="minorHAnsi" w:eastAsiaTheme="minorHAnsi" w:hAnsiTheme="minorHAnsi" w:cstheme="minorHAnsi"/>
          <w:b w:val="0"/>
          <w:sz w:val="22"/>
          <w:szCs w:val="22"/>
          <w:lang w:eastAsia="en-US"/>
        </w:rPr>
        <w:t>er van het Rijk.</w:t>
      </w:r>
    </w:p>
    <w:p w14:paraId="2CC1328E" w14:textId="0B839D1D" w:rsidR="00BC1D90" w:rsidRDefault="00F5562E" w:rsidP="00BC1D90">
      <w:pPr>
        <w:autoSpaceDE w:val="0"/>
        <w:autoSpaceDN w:val="0"/>
        <w:adjustRightInd w:val="0"/>
        <w:spacing w:after="0" w:line="240" w:lineRule="atLeast"/>
        <w:jc w:val="both"/>
        <w:rPr>
          <w:rFonts w:cstheme="minorHAnsi"/>
          <w:color w:val="538135" w:themeColor="accent6" w:themeShade="BF"/>
          <w:sz w:val="24"/>
          <w:szCs w:val="24"/>
        </w:rPr>
      </w:pPr>
      <w:r>
        <w:rPr>
          <w:rFonts w:cstheme="minorHAnsi"/>
          <w:color w:val="538135" w:themeColor="accent6" w:themeShade="BF"/>
          <w:sz w:val="24"/>
          <w:szCs w:val="24"/>
        </w:rPr>
        <w:t>O</w:t>
      </w:r>
      <w:r w:rsidR="006A5F1A" w:rsidRPr="00F5562E">
        <w:rPr>
          <w:rFonts w:cstheme="minorHAnsi"/>
          <w:color w:val="538135" w:themeColor="accent6" w:themeShade="BF"/>
          <w:sz w:val="24"/>
          <w:szCs w:val="24"/>
        </w:rPr>
        <w:t>pgave in de kernen</w:t>
      </w:r>
    </w:p>
    <w:p w14:paraId="1A11220F" w14:textId="36487A44" w:rsidR="00C44E7F" w:rsidRDefault="00C44E7F" w:rsidP="00B00F3C">
      <w:pPr>
        <w:spacing w:after="0" w:line="200" w:lineRule="atLeast"/>
        <w:jc w:val="both"/>
        <w:rPr>
          <w:rFonts w:cstheme="minorHAnsi"/>
          <w:sz w:val="18"/>
          <w:szCs w:val="18"/>
        </w:rPr>
      </w:pPr>
      <w:r>
        <w:rPr>
          <w:rFonts w:cstheme="minorHAnsi"/>
          <w:noProof/>
          <w:lang w:val="en-US" w:eastAsia="nl-NL"/>
        </w:rPr>
        <mc:AlternateContent>
          <mc:Choice Requires="wpg">
            <w:drawing>
              <wp:anchor distT="0" distB="0" distL="114300" distR="114300" simplePos="0" relativeHeight="251779072" behindDoc="0" locked="0" layoutInCell="1" allowOverlap="1" wp14:anchorId="2722C337" wp14:editId="461C2927">
                <wp:simplePos x="0" y="0"/>
                <wp:positionH relativeFrom="column">
                  <wp:posOffset>-50800</wp:posOffset>
                </wp:positionH>
                <wp:positionV relativeFrom="paragraph">
                  <wp:posOffset>140335</wp:posOffset>
                </wp:positionV>
                <wp:extent cx="4292600" cy="1307465"/>
                <wp:effectExtent l="0" t="0" r="0" b="6985"/>
                <wp:wrapSquare wrapText="bothSides"/>
                <wp:docPr id="1" name="Groep 1"/>
                <wp:cNvGraphicFramePr/>
                <a:graphic xmlns:a="http://schemas.openxmlformats.org/drawingml/2006/main">
                  <a:graphicData uri="http://schemas.microsoft.com/office/word/2010/wordprocessingGroup">
                    <wpg:wgp>
                      <wpg:cNvGrpSpPr/>
                      <wpg:grpSpPr>
                        <a:xfrm>
                          <a:off x="0" y="0"/>
                          <a:ext cx="4292600" cy="1307465"/>
                          <a:chOff x="0" y="0"/>
                          <a:chExt cx="5171440" cy="1307888"/>
                        </a:xfrm>
                      </wpg:grpSpPr>
                      <pic:pic xmlns:pic="http://schemas.openxmlformats.org/drawingml/2006/picture">
                        <pic:nvPicPr>
                          <pic:cNvPr id="11" name="Afbeelding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651933"/>
                            <a:ext cx="1760220" cy="655955"/>
                          </a:xfrm>
                          <a:prstGeom prst="rect">
                            <a:avLst/>
                          </a:prstGeom>
                        </pic:spPr>
                      </pic:pic>
                      <pic:pic xmlns:pic="http://schemas.openxmlformats.org/drawingml/2006/picture">
                        <pic:nvPicPr>
                          <pic:cNvPr id="12" name="Afbeelding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0220" cy="624840"/>
                          </a:xfrm>
                          <a:prstGeom prst="rect">
                            <a:avLst/>
                          </a:prstGeom>
                        </pic:spPr>
                      </pic:pic>
                      <pic:pic xmlns:pic="http://schemas.openxmlformats.org/drawingml/2006/picture">
                        <pic:nvPicPr>
                          <pic:cNvPr id="13" name="Afbeelding 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786466" y="0"/>
                            <a:ext cx="1667510" cy="624205"/>
                          </a:xfrm>
                          <a:prstGeom prst="rect">
                            <a:avLst/>
                          </a:prstGeom>
                        </pic:spPr>
                      </pic:pic>
                      <pic:pic xmlns:pic="http://schemas.openxmlformats.org/drawingml/2006/picture">
                        <pic:nvPicPr>
                          <pic:cNvPr id="18" name="Afbeelding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479800" y="0"/>
                            <a:ext cx="1691640" cy="629920"/>
                          </a:xfrm>
                          <a:prstGeom prst="rect">
                            <a:avLst/>
                          </a:prstGeom>
                        </pic:spPr>
                      </pic:pic>
                      <pic:pic xmlns:pic="http://schemas.openxmlformats.org/drawingml/2006/picture">
                        <pic:nvPicPr>
                          <pic:cNvPr id="22" name="Afbeelding 2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786466" y="651933"/>
                            <a:ext cx="1667510" cy="647700"/>
                          </a:xfrm>
                          <a:prstGeom prst="rect">
                            <a:avLst/>
                          </a:prstGeom>
                        </pic:spPr>
                      </pic:pic>
                      <pic:pic xmlns:pic="http://schemas.openxmlformats.org/drawingml/2006/picture">
                        <pic:nvPicPr>
                          <pic:cNvPr id="24" name="Afbeelding 2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479800" y="651933"/>
                            <a:ext cx="1691640" cy="655320"/>
                          </a:xfrm>
                          <a:prstGeom prst="rect">
                            <a:avLst/>
                          </a:prstGeom>
                        </pic:spPr>
                      </pic:pic>
                    </wpg:wgp>
                  </a:graphicData>
                </a:graphic>
                <wp14:sizeRelH relativeFrom="margin">
                  <wp14:pctWidth>0</wp14:pctWidth>
                </wp14:sizeRelH>
              </wp:anchor>
            </w:drawing>
          </mc:Choice>
          <mc:Fallback>
            <w:pict>
              <v:group w14:anchorId="466CF7EC" id="Groep 1" o:spid="_x0000_s1026" style="position:absolute;margin-left:-4pt;margin-top:11.05pt;width:338pt;height:102.95pt;z-index:251779072;mso-width-relative:margin" coordsize="51714,1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7" type="#_x0000_t75" style="position:absolute;top:6519;width:17602;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">
                  <v:imagedata r:id="rId33" o:title=""/>
                </v:shape>
                <v:shape id="Afbeelding 12" o:spid="_x0000_s1028" type="#_x0000_t75" style="position:absolute;width:1760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">
                  <v:imagedata r:id="rId34" o:title=""/>
                </v:shape>
                <v:shape id="Afbeelding 13" o:spid="_x0000_s1029" type="#_x0000_t75" style="position:absolute;left:17864;width:16675;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">
                  <v:imagedata r:id="rId35" o:title=""/>
                </v:shape>
                <v:shape id="Afbeelding 18" o:spid="_x0000_s1030" type="#_x0000_t75" style="position:absolute;left:34798;width:16916;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">
                  <v:imagedata r:id="rId36" o:title=""/>
                </v:shape>
                <v:shape id="Afbeelding 22" o:spid="_x0000_s1031" type="#_x0000_t75" style="position:absolute;left:17864;top:6519;width:1667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">
                  <v:imagedata r:id="rId37" o:title=""/>
                </v:shape>
                <v:shape id="Afbeelding 24" o:spid="_x0000_s1032" type="#_x0000_t75" style="position:absolute;left:34798;top:6519;width:16916;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">
                  <v:imagedata r:id="rId38" o:title=""/>
                </v:shape>
                <w10:wrap type="square"/>
              </v:group>
            </w:pict>
          </mc:Fallback>
        </mc:AlternateContent>
      </w:r>
    </w:p>
    <w:p w14:paraId="643013E3" w14:textId="63371C20" w:rsidR="00CD3CC1" w:rsidRPr="00526622" w:rsidRDefault="00526622" w:rsidP="00B00F3C">
      <w:pPr>
        <w:spacing w:after="0" w:line="200" w:lineRule="atLeast"/>
        <w:jc w:val="both"/>
        <w:rPr>
          <w:rFonts w:cstheme="minorHAnsi"/>
          <w:sz w:val="18"/>
          <w:szCs w:val="18"/>
        </w:rPr>
      </w:pPr>
      <w:r w:rsidRPr="00526622">
        <w:rPr>
          <w:rFonts w:cstheme="minorHAnsi"/>
          <w:sz w:val="18"/>
          <w:szCs w:val="18"/>
        </w:rPr>
        <w:t>Bron: Actualisering Woningmarktonderzoek (Companen, 2019) en factsheets regionaal woningbehoefteonderzoek (Companen, 2019)</w:t>
      </w:r>
    </w:p>
    <w:p w14:paraId="6C6A8804" w14:textId="70862689" w:rsidR="00072A71" w:rsidRPr="00526622" w:rsidRDefault="00072A71" w:rsidP="00B00F3C">
      <w:pPr>
        <w:spacing w:after="0" w:line="200" w:lineRule="atLeast"/>
        <w:jc w:val="both"/>
        <w:rPr>
          <w:rFonts w:cstheme="minorHAnsi"/>
          <w:sz w:val="18"/>
          <w:szCs w:val="18"/>
        </w:rPr>
      </w:pPr>
    </w:p>
    <w:p w14:paraId="7C38AC06" w14:textId="1BD11A6F" w:rsidR="00F133F5" w:rsidRPr="00986C08" w:rsidRDefault="00343E63" w:rsidP="00C44E7F">
      <w:pPr>
        <w:spacing w:after="0" w:line="240" w:lineRule="atLeast"/>
        <w:jc w:val="both"/>
        <w:rPr>
          <w:rFonts w:eastAsia="Times New Roman"/>
        </w:rPr>
      </w:pPr>
      <w:r>
        <w:rPr>
          <w:rFonts w:cstheme="minorHAnsi"/>
        </w:rPr>
        <w:t xml:space="preserve">In de tabel is de </w:t>
      </w:r>
      <w:r w:rsidR="007B5CE0">
        <w:rPr>
          <w:rFonts w:cstheme="minorHAnsi"/>
        </w:rPr>
        <w:t xml:space="preserve">kwantitatieve </w:t>
      </w:r>
      <w:r>
        <w:rPr>
          <w:rFonts w:cstheme="minorHAnsi"/>
        </w:rPr>
        <w:t>opgave voor de komende jaren</w:t>
      </w:r>
      <w:r w:rsidR="00884B3A">
        <w:rPr>
          <w:rFonts w:cstheme="minorHAnsi"/>
        </w:rPr>
        <w:t xml:space="preserve"> aangegeven.</w:t>
      </w:r>
      <w:r>
        <w:rPr>
          <w:rFonts w:cstheme="minorHAnsi"/>
        </w:rPr>
        <w:t xml:space="preserve"> </w:t>
      </w:r>
      <w:r w:rsidR="00852C4F">
        <w:rPr>
          <w:rFonts w:cstheme="minorHAnsi"/>
        </w:rPr>
        <w:t>Tevens is de stand van zaken met betrekking tot projecten opgenomen (stand april 2020)</w:t>
      </w:r>
      <w:r w:rsidR="00852C4F">
        <w:rPr>
          <w:rStyle w:val="Voetnootmarkering"/>
          <w:rFonts w:cstheme="minorHAnsi"/>
        </w:rPr>
        <w:footnoteReference w:id="1"/>
      </w:r>
      <w:r w:rsidR="00884B3A">
        <w:rPr>
          <w:rFonts w:cstheme="minorHAnsi"/>
        </w:rPr>
        <w:t xml:space="preserve">. </w:t>
      </w:r>
      <w:r w:rsidR="00F133F5">
        <w:rPr>
          <w:rFonts w:eastAsia="Times New Roman"/>
        </w:rPr>
        <w:t>De kwalitatieve invulling is maatwerk per kern</w:t>
      </w:r>
      <w:r w:rsidR="00F133F5" w:rsidRPr="00F133F5">
        <w:rPr>
          <w:rFonts w:eastAsia="Times New Roman"/>
        </w:rPr>
        <w:t xml:space="preserve"> </w:t>
      </w:r>
      <w:r w:rsidR="00F133F5" w:rsidRPr="00986C08">
        <w:rPr>
          <w:rFonts w:eastAsia="Times New Roman"/>
        </w:rPr>
        <w:t>op basis van actueel woningbehoefteonderzoek</w:t>
      </w:r>
      <w:r w:rsidR="00F133F5">
        <w:rPr>
          <w:rFonts w:eastAsia="Times New Roman"/>
        </w:rPr>
        <w:t xml:space="preserve"> en het programma met accenten uit de vorige paragraaf, </w:t>
      </w:r>
      <w:r w:rsidR="00F133F5" w:rsidRPr="00986C08">
        <w:rPr>
          <w:rFonts w:eastAsia="Times New Roman"/>
        </w:rPr>
        <w:t>in nauwe samenwerking met initiatiefnemers en makelaars</w:t>
      </w:r>
      <w:r w:rsidR="00F133F5">
        <w:rPr>
          <w:rFonts w:eastAsia="Times New Roman"/>
        </w:rPr>
        <w:t>.</w:t>
      </w:r>
    </w:p>
    <w:p w14:paraId="26D6F205" w14:textId="252C60E3" w:rsidR="004C5B53" w:rsidRDefault="004C5B53" w:rsidP="00C44E7F">
      <w:pPr>
        <w:spacing w:after="0" w:line="240" w:lineRule="atLeast"/>
        <w:jc w:val="both"/>
        <w:rPr>
          <w:rFonts w:cstheme="minorHAnsi"/>
        </w:rPr>
      </w:pPr>
      <w:r>
        <w:rPr>
          <w:rFonts w:cstheme="minorHAnsi"/>
        </w:rPr>
        <w:t xml:space="preserve">Om voldoende omvang en vaart te kunnen maken, is </w:t>
      </w:r>
      <w:r w:rsidR="00884B3A">
        <w:rPr>
          <w:rFonts w:cstheme="minorHAnsi"/>
        </w:rPr>
        <w:t>het volgende nodig</w:t>
      </w:r>
      <w:r>
        <w:rPr>
          <w:rFonts w:cstheme="minorHAnsi"/>
        </w:rPr>
        <w:t>:</w:t>
      </w:r>
    </w:p>
    <w:p w14:paraId="0048DFD1" w14:textId="77777777" w:rsidR="00343E63" w:rsidRPr="009E1E29" w:rsidRDefault="00343E63" w:rsidP="00C44E7F">
      <w:pPr>
        <w:pStyle w:val="Lijstalinea"/>
        <w:numPr>
          <w:ilvl w:val="0"/>
          <w:numId w:val="27"/>
        </w:numPr>
        <w:spacing w:line="240" w:lineRule="atLeast"/>
        <w:jc w:val="both"/>
        <w:rPr>
          <w:rFonts w:asciiTheme="minorHAnsi" w:hAnsiTheme="minorHAnsi" w:cstheme="minorHAnsi"/>
          <w:bCs/>
          <w:sz w:val="22"/>
          <w:szCs w:val="22"/>
        </w:rPr>
      </w:pPr>
      <w:r w:rsidRPr="009E1E29">
        <w:rPr>
          <w:rFonts w:asciiTheme="minorHAnsi" w:hAnsiTheme="minorHAnsi" w:cstheme="minorHAnsi"/>
          <w:bCs/>
          <w:sz w:val="22"/>
          <w:szCs w:val="22"/>
        </w:rPr>
        <w:t xml:space="preserve">Huissen: </w:t>
      </w:r>
      <w:r>
        <w:rPr>
          <w:rFonts w:asciiTheme="minorHAnsi" w:hAnsiTheme="minorHAnsi" w:cstheme="minorHAnsi"/>
          <w:bCs/>
          <w:sz w:val="22"/>
          <w:szCs w:val="22"/>
        </w:rPr>
        <w:t>op</w:t>
      </w:r>
      <w:r w:rsidRPr="009E1E29">
        <w:rPr>
          <w:rFonts w:asciiTheme="minorHAnsi" w:hAnsiTheme="minorHAnsi" w:cstheme="minorHAnsi"/>
          <w:bCs/>
          <w:sz w:val="22"/>
          <w:szCs w:val="22"/>
        </w:rPr>
        <w:t xml:space="preserve"> koers</w:t>
      </w:r>
      <w:r>
        <w:rPr>
          <w:rFonts w:asciiTheme="minorHAnsi" w:hAnsiTheme="minorHAnsi" w:cstheme="minorHAnsi"/>
          <w:bCs/>
          <w:sz w:val="22"/>
          <w:szCs w:val="22"/>
        </w:rPr>
        <w:t xml:space="preserve"> met totaal aantal plannen</w:t>
      </w:r>
      <w:r w:rsidRPr="009E1E29">
        <w:rPr>
          <w:rFonts w:asciiTheme="minorHAnsi" w:hAnsiTheme="minorHAnsi" w:cstheme="minorHAnsi"/>
          <w:bCs/>
          <w:sz w:val="22"/>
          <w:szCs w:val="22"/>
        </w:rPr>
        <w:t>, wel tijdig hard maken en realiseren</w:t>
      </w:r>
    </w:p>
    <w:p w14:paraId="06BEF406" w14:textId="3FEFE7DF" w:rsidR="00343E63" w:rsidRPr="009E1E29" w:rsidRDefault="00343E63" w:rsidP="00343E63">
      <w:pPr>
        <w:pStyle w:val="Lijstalinea"/>
        <w:numPr>
          <w:ilvl w:val="0"/>
          <w:numId w:val="27"/>
        </w:numPr>
        <w:spacing w:line="200" w:lineRule="atLeast"/>
        <w:jc w:val="both"/>
        <w:rPr>
          <w:rFonts w:asciiTheme="minorHAnsi" w:hAnsiTheme="minorHAnsi" w:cstheme="minorHAnsi"/>
          <w:bCs/>
          <w:sz w:val="22"/>
          <w:szCs w:val="22"/>
        </w:rPr>
      </w:pPr>
      <w:r w:rsidRPr="009E1E29">
        <w:rPr>
          <w:rFonts w:asciiTheme="minorHAnsi" w:hAnsiTheme="minorHAnsi" w:cstheme="minorHAnsi"/>
          <w:bCs/>
          <w:sz w:val="22"/>
          <w:szCs w:val="22"/>
        </w:rPr>
        <w:t xml:space="preserve">Bemmel: </w:t>
      </w:r>
      <w:r w:rsidR="007B5CE0">
        <w:rPr>
          <w:rFonts w:asciiTheme="minorHAnsi" w:hAnsiTheme="minorHAnsi" w:cstheme="minorHAnsi"/>
          <w:bCs/>
          <w:sz w:val="22"/>
          <w:szCs w:val="22"/>
        </w:rPr>
        <w:t xml:space="preserve">veel </w:t>
      </w:r>
      <w:r w:rsidRPr="009E1E29">
        <w:rPr>
          <w:rFonts w:asciiTheme="minorHAnsi" w:hAnsiTheme="minorHAnsi" w:cstheme="minorHAnsi"/>
          <w:bCs/>
          <w:sz w:val="22"/>
          <w:szCs w:val="22"/>
        </w:rPr>
        <w:t>nieuwe plannen</w:t>
      </w:r>
      <w:r w:rsidR="007B5CE0">
        <w:rPr>
          <w:rFonts w:asciiTheme="minorHAnsi" w:hAnsiTheme="minorHAnsi" w:cstheme="minorHAnsi"/>
          <w:bCs/>
          <w:sz w:val="22"/>
          <w:szCs w:val="22"/>
        </w:rPr>
        <w:t xml:space="preserve"> nodig</w:t>
      </w:r>
    </w:p>
    <w:p w14:paraId="480EBCDC" w14:textId="15BC0FEA" w:rsidR="00343E63" w:rsidRPr="004C5B53" w:rsidRDefault="00343E63" w:rsidP="00343E63">
      <w:pPr>
        <w:pStyle w:val="Lijstalinea"/>
        <w:numPr>
          <w:ilvl w:val="0"/>
          <w:numId w:val="27"/>
        </w:numPr>
        <w:spacing w:line="200" w:lineRule="atLeast"/>
        <w:jc w:val="both"/>
        <w:rPr>
          <w:rFonts w:asciiTheme="minorHAnsi" w:hAnsiTheme="minorHAnsi" w:cstheme="minorHAnsi"/>
          <w:bCs/>
          <w:sz w:val="22"/>
          <w:szCs w:val="22"/>
        </w:rPr>
      </w:pPr>
      <w:r w:rsidRPr="004C5B53">
        <w:rPr>
          <w:rFonts w:asciiTheme="minorHAnsi" w:hAnsiTheme="minorHAnsi" w:cstheme="minorHAnsi"/>
          <w:bCs/>
          <w:sz w:val="22"/>
          <w:szCs w:val="22"/>
        </w:rPr>
        <w:t>Gendt, Angeren en Doornenburg: voldoende plannen voor korte termijn, op langere termijn ruimte voor extra nieuwbouw</w:t>
      </w:r>
      <w:r>
        <w:rPr>
          <w:rFonts w:asciiTheme="minorHAnsi" w:hAnsiTheme="minorHAnsi" w:cstheme="minorHAnsi"/>
          <w:bCs/>
          <w:sz w:val="22"/>
          <w:szCs w:val="22"/>
        </w:rPr>
        <w:t>. In Angeren en Doornenburg zullen zachte plannen spoedig hard gemaakt moeten worden</w:t>
      </w:r>
    </w:p>
    <w:p w14:paraId="09B0A3CE" w14:textId="5888DE11" w:rsidR="00852C4F" w:rsidRPr="004C5B53" w:rsidRDefault="00852C4F" w:rsidP="00852C4F">
      <w:pPr>
        <w:pStyle w:val="Lijstalinea"/>
        <w:numPr>
          <w:ilvl w:val="0"/>
          <w:numId w:val="27"/>
        </w:numPr>
        <w:spacing w:line="200" w:lineRule="atLeast"/>
        <w:jc w:val="both"/>
        <w:rPr>
          <w:rFonts w:asciiTheme="minorHAnsi" w:hAnsiTheme="minorHAnsi" w:cstheme="minorHAnsi"/>
          <w:bCs/>
          <w:sz w:val="22"/>
          <w:szCs w:val="22"/>
        </w:rPr>
      </w:pPr>
      <w:r w:rsidRPr="004C5B53">
        <w:rPr>
          <w:rFonts w:asciiTheme="minorHAnsi" w:hAnsiTheme="minorHAnsi" w:cstheme="minorHAnsi"/>
          <w:bCs/>
          <w:sz w:val="22"/>
          <w:szCs w:val="22"/>
        </w:rPr>
        <w:t xml:space="preserve">Haalderen: </w:t>
      </w:r>
      <w:r>
        <w:rPr>
          <w:rFonts w:asciiTheme="minorHAnsi" w:hAnsiTheme="minorHAnsi" w:cstheme="minorHAnsi"/>
          <w:bCs/>
          <w:sz w:val="22"/>
          <w:szCs w:val="22"/>
        </w:rPr>
        <w:t>genoeg plannen in voorbereiding, sturen op tijdige realisatie.</w:t>
      </w:r>
    </w:p>
    <w:p w14:paraId="296F0CF5" w14:textId="2450CC67" w:rsidR="00343E63" w:rsidRDefault="00343E63" w:rsidP="00B00F3C">
      <w:pPr>
        <w:spacing w:after="0" w:line="200" w:lineRule="atLeast"/>
        <w:jc w:val="both"/>
        <w:rPr>
          <w:rFonts w:cstheme="minorHAnsi"/>
        </w:rPr>
      </w:pPr>
    </w:p>
    <w:p w14:paraId="756C68CC" w14:textId="0BEC77A3" w:rsidR="004C674F" w:rsidRPr="00F47341" w:rsidRDefault="004C674F" w:rsidP="00AF6946">
      <w:pPr>
        <w:autoSpaceDE w:val="0"/>
        <w:autoSpaceDN w:val="0"/>
        <w:adjustRightInd w:val="0"/>
        <w:spacing w:after="0" w:line="200" w:lineRule="atLeast"/>
        <w:jc w:val="both"/>
        <w:rPr>
          <w:rFonts w:cstheme="minorHAnsi"/>
          <w:color w:val="538135" w:themeColor="accent6" w:themeShade="BF"/>
          <w:sz w:val="24"/>
          <w:szCs w:val="24"/>
        </w:rPr>
      </w:pPr>
      <w:r w:rsidRPr="00F47341">
        <w:rPr>
          <w:rFonts w:cstheme="minorHAnsi"/>
          <w:color w:val="538135" w:themeColor="accent6" w:themeShade="BF"/>
          <w:sz w:val="24"/>
          <w:szCs w:val="24"/>
        </w:rPr>
        <w:t xml:space="preserve">Naar </w:t>
      </w:r>
      <w:r w:rsidR="00F47341" w:rsidRPr="00F47341">
        <w:rPr>
          <w:rFonts w:cstheme="minorHAnsi"/>
          <w:color w:val="538135" w:themeColor="accent6" w:themeShade="BF"/>
          <w:sz w:val="24"/>
          <w:szCs w:val="24"/>
        </w:rPr>
        <w:t>meer regie op woningbouw</w:t>
      </w:r>
    </w:p>
    <w:p w14:paraId="46B28F6C" w14:textId="719F1DCA" w:rsidR="00F47341" w:rsidRDefault="00F47341" w:rsidP="00852C4F">
      <w:pPr>
        <w:jc w:val="both"/>
      </w:pPr>
      <w:r>
        <w:t xml:space="preserve">Om voor elkaar te krijgen dat woningbouwontwikkelingen op de door ons gewenste manier plaatsvinden, gaan we </w:t>
      </w:r>
      <w:r w:rsidR="00B00F3C">
        <w:t>actiever</w:t>
      </w:r>
      <w:r>
        <w:t xml:space="preserve"> regie nemen. Daarvoor is het van belang om een woningbouwprogramma voor de komende periode vast te leggen en </w:t>
      </w:r>
      <w:r w:rsidR="00BC01B7">
        <w:t>daarop</w:t>
      </w:r>
      <w:r>
        <w:t xml:space="preserve"> te sturen. </w:t>
      </w:r>
      <w:r w:rsidR="002753CC">
        <w:t xml:space="preserve">In deze Nota Wonen maken we helder wat de kwantitatieve en kwalitatieve opgave is. </w:t>
      </w:r>
      <w:r>
        <w:t xml:space="preserve">Dat bedden we goed in in onze organisatie. </w:t>
      </w:r>
      <w:r w:rsidR="007966A6">
        <w:t xml:space="preserve">Optie is om een goed </w:t>
      </w:r>
      <w:r w:rsidR="007966A6" w:rsidRPr="00620CE9">
        <w:t xml:space="preserve">processchema op te </w:t>
      </w:r>
      <w:r w:rsidR="007966A6" w:rsidRPr="00620CE9">
        <w:lastRenderedPageBreak/>
        <w:t xml:space="preserve">stellen voor nieuwe plannen. Belangrijk onderdeel is </w:t>
      </w:r>
      <w:r w:rsidR="00C44E7F">
        <w:t xml:space="preserve">dat </w:t>
      </w:r>
      <w:r w:rsidR="007966A6" w:rsidRPr="00620CE9">
        <w:t>volkshuisvestelijke/steden</w:t>
      </w:r>
      <w:r w:rsidR="00620CE9">
        <w:t>-</w:t>
      </w:r>
      <w:r w:rsidR="007966A6" w:rsidRPr="00620CE9">
        <w:t xml:space="preserve">bouwkundige kaders aan de voorkant duidelijk bepaald worden. </w:t>
      </w:r>
      <w:bookmarkStart w:id="5" w:name="_Hlk38536281"/>
      <w:r w:rsidR="00C44E7F" w:rsidRPr="00C44E7F">
        <w:t xml:space="preserve">Bij grotere projecten stellen we een visie vast waarin de stedenbouwkundige en volkshuisvestelijke randvoorwaarden (onder andere woningdifferentiatie, vitale wijken) </w:t>
      </w:r>
      <w:bookmarkEnd w:id="5"/>
      <w:r w:rsidR="00C44E7F" w:rsidRPr="00C44E7F">
        <w:t>zijn opgenomen en  waarbij ook aangegeven wordt welke duurzaamheidsopgave er voor het plan ligt</w:t>
      </w:r>
      <w:r w:rsidR="00C44E7F">
        <w:t xml:space="preserve">. </w:t>
      </w:r>
      <w:r>
        <w:t>Ontwikkelaars kunnen hier bij de ontwikkeling van het plan rekening mee houden. Deze werkwijze is bij het plan Zandsestraat in Bemmel toegepast. Ook bij Driegaarden 2</w:t>
      </w:r>
      <w:r>
        <w:rPr>
          <w:vertAlign w:val="superscript"/>
        </w:rPr>
        <w:t>e</w:t>
      </w:r>
      <w:r>
        <w:t xml:space="preserve"> en 3</w:t>
      </w:r>
      <w:r>
        <w:rPr>
          <w:vertAlign w:val="superscript"/>
        </w:rPr>
        <w:t>e</w:t>
      </w:r>
      <w:r>
        <w:t xml:space="preserve"> fase zal deze werkwijze worden toegepast. </w:t>
      </w:r>
    </w:p>
    <w:p w14:paraId="13CC7575" w14:textId="470C3383" w:rsidR="00AF6946" w:rsidRDefault="00F47341" w:rsidP="00AF6946">
      <w:pPr>
        <w:spacing w:after="0" w:line="200" w:lineRule="atLeast"/>
        <w:jc w:val="both"/>
      </w:pPr>
      <w:r>
        <w:t>Daarnaast</w:t>
      </w:r>
      <w:r w:rsidRPr="007E767D">
        <w:t xml:space="preserve"> </w:t>
      </w:r>
      <w:r>
        <w:t xml:space="preserve">hebben we via het Besluit ruimtelijke ordening de mogelijkheid om </w:t>
      </w:r>
      <w:r w:rsidR="000C6A00">
        <w:t xml:space="preserve">voor bepaalde </w:t>
      </w:r>
      <w:r>
        <w:t xml:space="preserve">categorieën woningen </w:t>
      </w:r>
      <w:r w:rsidR="000C6A00">
        <w:t xml:space="preserve">percentages </w:t>
      </w:r>
      <w:r>
        <w:t>in bestemmings</w:t>
      </w:r>
      <w:r w:rsidR="000C6A00">
        <w:t>-</w:t>
      </w:r>
      <w:r>
        <w:t>plannen op te nemen (sociale huur, sociale koop, particulier opdracht</w:t>
      </w:r>
      <w:r w:rsidR="000C6A00">
        <w:t>-</w:t>
      </w:r>
      <w:r>
        <w:t xml:space="preserve">geverschap en middenhuur). </w:t>
      </w:r>
      <w:r w:rsidR="0000646B">
        <w:t>Doel is dat we</w:t>
      </w:r>
      <w:r w:rsidR="000C6A00">
        <w:t xml:space="preserve"> de gewenste differentiatie uit het woningbehoefteonderzoek van Companen daadwerkelijk in plannen kunnen borgen</w:t>
      </w:r>
      <w:r w:rsidR="0000646B">
        <w:t>.</w:t>
      </w:r>
    </w:p>
    <w:p w14:paraId="636E20EC" w14:textId="77777777" w:rsidR="000C6A00" w:rsidRDefault="000C6A00" w:rsidP="00AF6946">
      <w:pPr>
        <w:spacing w:after="0" w:line="200" w:lineRule="atLeast"/>
        <w:jc w:val="both"/>
      </w:pPr>
    </w:p>
    <w:p w14:paraId="1F9396E2" w14:textId="3A211250" w:rsidR="00A05847" w:rsidRDefault="0009068D" w:rsidP="00AF6946">
      <w:pPr>
        <w:spacing w:after="0" w:line="200" w:lineRule="atLeast"/>
        <w:jc w:val="both"/>
      </w:pPr>
      <w:r>
        <w:t>In onze nieuwe werkwijze werken wij ook het principe van adaptief pro</w:t>
      </w:r>
      <w:r w:rsidR="00526622">
        <w:t>-</w:t>
      </w:r>
      <w:r>
        <w:t xml:space="preserve">grammeren uit, zoals dat ook in de Woondeal wordt genoemd. </w:t>
      </w:r>
      <w:r w:rsidR="00467F6C">
        <w:t xml:space="preserve">Doel is om flexibel in te spelen op actuele ontwikkelingen, zonder de ambities voor de lange termijn uit het oog te verliezen. </w:t>
      </w:r>
      <w:r w:rsidR="00A05847">
        <w:t xml:space="preserve">We zorgen dat er </w:t>
      </w:r>
      <w:r w:rsidR="00A05847" w:rsidRPr="00A05847">
        <w:t>steeds voldoende potentiële bouwplannen klaarliggen om vertraging en uitval zoveel mogelijk te beperken</w:t>
      </w:r>
      <w:r w:rsidR="00A05847">
        <w:t xml:space="preserve">. </w:t>
      </w:r>
      <w:r w:rsidR="00A05847" w:rsidRPr="00A05847">
        <w:t xml:space="preserve">Ook is tijdig zicht nodig op  toekomstige potentiële locaties </w:t>
      </w:r>
      <w:r w:rsidR="00A05847">
        <w:t>om</w:t>
      </w:r>
      <w:r w:rsidR="00A05847" w:rsidRPr="00A05847">
        <w:t xml:space="preserve"> een continue bouwproductie </w:t>
      </w:r>
      <w:r w:rsidR="00A05847">
        <w:t>te garanderen</w:t>
      </w:r>
      <w:r w:rsidR="00A05847" w:rsidRPr="00A05847">
        <w:t xml:space="preserve">. Daarom </w:t>
      </w:r>
      <w:r w:rsidR="00A05847">
        <w:t>zorgen we</w:t>
      </w:r>
      <w:r w:rsidR="00A05847" w:rsidRPr="00A05847">
        <w:t xml:space="preserve"> voor een totale planvoorraad tot en met 2030 van 130% van de woningbehoefte, bestaande uit zowel voldoende harde </w:t>
      </w:r>
      <w:r w:rsidR="00A05847">
        <w:t>(vastgesteld</w:t>
      </w:r>
      <w:r w:rsidR="00526622">
        <w:t xml:space="preserve"> </w:t>
      </w:r>
      <w:r w:rsidR="00A05847">
        <w:t>b</w:t>
      </w:r>
      <w:r w:rsidR="00A05847" w:rsidRPr="00A05847">
        <w:t>estemmings-/omgevingsplan</w:t>
      </w:r>
      <w:r w:rsidR="00A05847">
        <w:t xml:space="preserve">) </w:t>
      </w:r>
      <w:r w:rsidR="00A05847" w:rsidRPr="00A05847">
        <w:t xml:space="preserve">als zachte plannen. </w:t>
      </w:r>
      <w:r w:rsidR="00A05847">
        <w:t xml:space="preserve">Verhouding tussen hard en zacht </w:t>
      </w:r>
      <w:r w:rsidR="00A05847" w:rsidRPr="00A05847">
        <w:rPr>
          <w:rFonts w:ascii="Calibri" w:hAnsi="Calibri" w:cs="Calibri"/>
          <w:color w:val="000000"/>
        </w:rPr>
        <w:t xml:space="preserve">moet voldoende zekerheid bieden om bouwvolume en snelheid te borgen, maar ook voldoende </w:t>
      </w:r>
      <w:bookmarkStart w:id="6" w:name="_Hlk38536421"/>
      <w:r w:rsidR="00A05847" w:rsidRPr="00A05847">
        <w:rPr>
          <w:rFonts w:ascii="Calibri" w:hAnsi="Calibri" w:cs="Calibri"/>
          <w:color w:val="000000"/>
        </w:rPr>
        <w:t>flexibiliteit bieden om bijstellingen van prognoses op te vangen</w:t>
      </w:r>
      <w:bookmarkEnd w:id="6"/>
      <w:r w:rsidR="00A05847">
        <w:rPr>
          <w:rFonts w:ascii="Calibri" w:hAnsi="Calibri" w:cs="Calibri"/>
          <w:color w:val="000000"/>
        </w:rPr>
        <w:t>.</w:t>
      </w:r>
    </w:p>
    <w:p w14:paraId="6BC49A53" w14:textId="77777777" w:rsidR="00692DC9" w:rsidRDefault="00692DC9" w:rsidP="00AF6946">
      <w:pPr>
        <w:spacing w:after="0" w:line="200" w:lineRule="atLeast"/>
        <w:jc w:val="both"/>
      </w:pPr>
    </w:p>
    <w:p w14:paraId="0F53749B" w14:textId="357673D9" w:rsidR="0009068D" w:rsidRDefault="00A05847" w:rsidP="00C00113">
      <w:pPr>
        <w:spacing w:after="0" w:line="200" w:lineRule="atLeast"/>
        <w:jc w:val="both"/>
      </w:pPr>
      <w:r>
        <w:t>R</w:t>
      </w:r>
      <w:r w:rsidR="00B00F3C">
        <w:t xml:space="preserve">egie pakken betekent niet dat </w:t>
      </w:r>
      <w:r w:rsidR="003726B8">
        <w:t>we</w:t>
      </w:r>
      <w:r w:rsidR="00B00F3C">
        <w:t xml:space="preserve"> </w:t>
      </w:r>
      <w:r w:rsidR="003726B8">
        <w:t xml:space="preserve">als gemeente </w:t>
      </w:r>
      <w:r w:rsidR="00B00F3C">
        <w:t>alles gaa</w:t>
      </w:r>
      <w:r w:rsidR="003726B8">
        <w:t>n</w:t>
      </w:r>
      <w:r w:rsidR="00B00F3C">
        <w:t xml:space="preserve"> bepalen</w:t>
      </w:r>
      <w:r w:rsidR="003726B8">
        <w:t xml:space="preserve">. Op basis van onze uitgangspunten gaan we het gesprek aan met bouwers, </w:t>
      </w:r>
      <w:bookmarkStart w:id="7" w:name="_Hlk38536466"/>
      <w:r w:rsidR="003726B8">
        <w:t>ontwikkelaars</w:t>
      </w:r>
      <w:r w:rsidR="00072A71">
        <w:t>, makelaars, enkele inwoners</w:t>
      </w:r>
      <w:r w:rsidR="003726B8">
        <w:t xml:space="preserve"> en corporaties</w:t>
      </w:r>
      <w:bookmarkEnd w:id="7"/>
      <w:r w:rsidR="003726B8">
        <w:t xml:space="preserve">. </w:t>
      </w:r>
      <w:r w:rsidR="00AF6946">
        <w:t xml:space="preserve">Daarvoor richten we een </w:t>
      </w:r>
      <w:bookmarkStart w:id="8" w:name="_Hlk38536442"/>
      <w:r w:rsidR="00467F6C">
        <w:t>Klankbordgroep Wonen in, die een aantal keer per jaar bij elkaar komt om de grote lijnen van de nieuwbouwplannen</w:t>
      </w:r>
      <w:r w:rsidR="00072A71">
        <w:t xml:space="preserve"> en beleidsmatige zaken </w:t>
      </w:r>
      <w:r w:rsidR="00467F6C">
        <w:t>te bespreken.</w:t>
      </w:r>
      <w:r w:rsidR="00620CE9">
        <w:t xml:space="preserve"> </w:t>
      </w:r>
      <w:r w:rsidR="00BE6851">
        <w:t>Daarin delen we onze visie en wensen, houden we voortgang en versnelling in de gaten, detecteren we belemmeringen (en lossen die op) en houden we een vinger aan de pols van de behoefte- en marktontwikkelingen</w:t>
      </w:r>
      <w:bookmarkEnd w:id="8"/>
      <w:r w:rsidR="00BE6851">
        <w:t>.</w:t>
      </w:r>
      <w:r w:rsidR="00C3761B">
        <w:t xml:space="preserve"> Dat doen we mede op basis van periodiek woningbehoefteonderzoek en monitoring. </w:t>
      </w:r>
    </w:p>
    <w:p w14:paraId="047DABE6" w14:textId="18416C37" w:rsidR="00072A71" w:rsidRDefault="00072A71" w:rsidP="00AF6946">
      <w:pPr>
        <w:spacing w:after="0" w:line="200" w:lineRule="atLeast"/>
        <w:jc w:val="both"/>
      </w:pPr>
    </w:p>
    <w:p w14:paraId="7BFDAFCB" w14:textId="524A003F" w:rsidR="0009068D" w:rsidRDefault="0009068D" w:rsidP="00F47341">
      <w:pPr>
        <w:spacing w:after="0" w:line="240" w:lineRule="atLeast"/>
        <w:jc w:val="both"/>
        <w:rPr>
          <w:rFonts w:cstheme="minorHAnsi"/>
          <w:b/>
          <w:bCs/>
          <w:sz w:val="18"/>
          <w:szCs w:val="18"/>
        </w:rPr>
      </w:pPr>
    </w:p>
    <w:p w14:paraId="3A0D3D65" w14:textId="0071141D" w:rsidR="00CF78D9" w:rsidRDefault="00CF78D9" w:rsidP="00F47341">
      <w:pPr>
        <w:spacing w:after="0" w:line="240" w:lineRule="atLeast"/>
        <w:jc w:val="both"/>
        <w:rPr>
          <w:rFonts w:cstheme="minorHAnsi"/>
          <w:b/>
          <w:bCs/>
          <w:sz w:val="18"/>
          <w:szCs w:val="18"/>
        </w:rPr>
      </w:pPr>
    </w:p>
    <w:p w14:paraId="75A96C09" w14:textId="00CCC3E0" w:rsidR="00CF78D9" w:rsidRDefault="00CF78D9" w:rsidP="00F47341">
      <w:pPr>
        <w:spacing w:after="0" w:line="240" w:lineRule="atLeast"/>
        <w:jc w:val="both"/>
        <w:rPr>
          <w:rFonts w:cstheme="minorHAnsi"/>
          <w:b/>
          <w:bCs/>
          <w:sz w:val="18"/>
          <w:szCs w:val="18"/>
        </w:rPr>
      </w:pPr>
    </w:p>
    <w:p w14:paraId="1C58689B" w14:textId="733B0481" w:rsidR="00CF78D9" w:rsidRDefault="00CF78D9" w:rsidP="00F47341">
      <w:pPr>
        <w:spacing w:after="0" w:line="240" w:lineRule="atLeast"/>
        <w:jc w:val="both"/>
        <w:rPr>
          <w:rFonts w:cstheme="minorHAnsi"/>
          <w:b/>
          <w:bCs/>
          <w:sz w:val="18"/>
          <w:szCs w:val="18"/>
        </w:rPr>
      </w:pPr>
    </w:p>
    <w:p w14:paraId="6A97B1B0" w14:textId="40E93996" w:rsidR="00CF78D9" w:rsidRDefault="00CF78D9" w:rsidP="00F47341">
      <w:pPr>
        <w:spacing w:after="0" w:line="240" w:lineRule="atLeast"/>
        <w:jc w:val="both"/>
        <w:rPr>
          <w:rFonts w:cstheme="minorHAnsi"/>
          <w:b/>
          <w:bCs/>
          <w:sz w:val="18"/>
          <w:szCs w:val="18"/>
        </w:rPr>
      </w:pPr>
    </w:p>
    <w:p w14:paraId="0E55D087" w14:textId="422D985C" w:rsidR="00CF78D9" w:rsidRDefault="00CF78D9" w:rsidP="00F47341">
      <w:pPr>
        <w:spacing w:after="0" w:line="240" w:lineRule="atLeast"/>
        <w:jc w:val="both"/>
        <w:rPr>
          <w:rFonts w:cstheme="minorHAnsi"/>
          <w:b/>
          <w:bCs/>
          <w:sz w:val="18"/>
          <w:szCs w:val="18"/>
        </w:rPr>
      </w:pPr>
    </w:p>
    <w:p w14:paraId="28FEDC17" w14:textId="7BF85B65" w:rsidR="00CF78D9" w:rsidRDefault="00F43BE1" w:rsidP="00F47341">
      <w:pPr>
        <w:spacing w:after="0" w:line="240" w:lineRule="atLeast"/>
        <w:jc w:val="both"/>
        <w:rPr>
          <w:rFonts w:cstheme="minorHAnsi"/>
          <w:b/>
          <w:bCs/>
          <w:sz w:val="18"/>
          <w:szCs w:val="18"/>
        </w:rPr>
      </w:pPr>
      <w:r w:rsidRPr="0061724D">
        <w:rPr>
          <w:rFonts w:cstheme="minorHAnsi"/>
          <w:b/>
          <w:bCs/>
          <w:noProof/>
          <w:lang w:val="en-US" w:eastAsia="nl-NL"/>
        </w:rPr>
        <w:lastRenderedPageBreak/>
        <mc:AlternateContent>
          <mc:Choice Requires="wps">
            <w:drawing>
              <wp:anchor distT="0" distB="0" distL="114300" distR="114300" simplePos="0" relativeHeight="251758592" behindDoc="0" locked="0" layoutInCell="1" allowOverlap="1" wp14:anchorId="6E03B4A8" wp14:editId="7FB12E7F">
                <wp:simplePos x="0" y="0"/>
                <wp:positionH relativeFrom="column">
                  <wp:posOffset>14605</wp:posOffset>
                </wp:positionH>
                <wp:positionV relativeFrom="paragraph">
                  <wp:posOffset>0</wp:posOffset>
                </wp:positionV>
                <wp:extent cx="4107180" cy="4707255"/>
                <wp:effectExtent l="0" t="0" r="7620"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4707255"/>
                        </a:xfrm>
                        <a:prstGeom prst="rect">
                          <a:avLst/>
                        </a:prstGeom>
                        <a:solidFill>
                          <a:schemeClr val="accent6">
                            <a:lumMod val="40000"/>
                            <a:lumOff val="60000"/>
                          </a:schemeClr>
                        </a:solidFill>
                        <a:ln w="9525">
                          <a:noFill/>
                          <a:miter lim="800000"/>
                          <a:headEnd/>
                          <a:tailEnd/>
                        </a:ln>
                      </wps:spPr>
                      <wps:txbx>
                        <w:txbxContent>
                          <w:p w14:paraId="023191FB" w14:textId="6F96A069" w:rsidR="00370A7F" w:rsidRPr="00AF6946" w:rsidRDefault="00370A7F" w:rsidP="001F3916">
                            <w:pPr>
                              <w:spacing w:after="0" w:line="240" w:lineRule="auto"/>
                              <w:rPr>
                                <w:rFonts w:cstheme="minorHAnsi"/>
                                <w:b/>
                                <w:bCs/>
                                <w:sz w:val="18"/>
                                <w:szCs w:val="18"/>
                              </w:rPr>
                            </w:pPr>
                            <w:r w:rsidRPr="00AF6946">
                              <w:rPr>
                                <w:rFonts w:cstheme="minorHAnsi"/>
                                <w:b/>
                                <w:bCs/>
                                <w:sz w:val="18"/>
                                <w:szCs w:val="18"/>
                              </w:rPr>
                              <w:t>Onze ambities</w:t>
                            </w:r>
                            <w:r w:rsidR="008C7EA0">
                              <w:rPr>
                                <w:rFonts w:cstheme="minorHAnsi"/>
                                <w:b/>
                                <w:bCs/>
                                <w:sz w:val="18"/>
                                <w:szCs w:val="18"/>
                              </w:rPr>
                              <w:t xml:space="preserve"> samengevat</w:t>
                            </w:r>
                          </w:p>
                          <w:p w14:paraId="42B9FE1C" w14:textId="5C77B23F" w:rsidR="00370A7F" w:rsidRPr="004802A2"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V</w:t>
                            </w:r>
                            <w:r w:rsidR="00370A7F" w:rsidRPr="004802A2">
                              <w:rPr>
                                <w:rFonts w:asciiTheme="minorHAnsi" w:hAnsiTheme="minorHAnsi" w:cstheme="minorHAnsi"/>
                                <w:sz w:val="18"/>
                                <w:szCs w:val="18"/>
                              </w:rPr>
                              <w:t>ersnellen nieuwbouw, woningen toevoegen in alle kernen</w:t>
                            </w:r>
                          </w:p>
                          <w:p w14:paraId="74564D4A" w14:textId="0737FA08" w:rsidR="00370A7F" w:rsidRPr="00AF6946"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I</w:t>
                            </w:r>
                            <w:r w:rsidR="00370A7F" w:rsidRPr="00AF6946">
                              <w:rPr>
                                <w:rFonts w:asciiTheme="minorHAnsi" w:hAnsiTheme="minorHAnsi" w:cstheme="minorHAnsi"/>
                                <w:sz w:val="18"/>
                                <w:szCs w:val="18"/>
                              </w:rPr>
                              <w:t>nspelen op woningbehoefte (woningbehoefteonderzoek)</w:t>
                            </w:r>
                          </w:p>
                          <w:p w14:paraId="2DE00DEA" w14:textId="039D9B9B" w:rsidR="00370A7F" w:rsidRPr="00AF6946"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A</w:t>
                            </w:r>
                            <w:r w:rsidR="00370A7F" w:rsidRPr="00AF6946">
                              <w:rPr>
                                <w:rFonts w:asciiTheme="minorHAnsi" w:hAnsiTheme="minorHAnsi" w:cstheme="minorHAnsi"/>
                                <w:sz w:val="18"/>
                                <w:szCs w:val="18"/>
                              </w:rPr>
                              <w:t>ccent op kwalitatief goede, betaalbare woningen voor starters, ouderen en middeninkomens</w:t>
                            </w:r>
                          </w:p>
                          <w:p w14:paraId="07829191" w14:textId="53A449E8" w:rsidR="00370A7F" w:rsidRPr="00AF6946"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N</w:t>
                            </w:r>
                            <w:r w:rsidR="00370A7F" w:rsidRPr="00AF6946">
                              <w:rPr>
                                <w:rFonts w:asciiTheme="minorHAnsi" w:hAnsiTheme="minorHAnsi" w:cstheme="minorHAnsi"/>
                                <w:sz w:val="18"/>
                                <w:szCs w:val="18"/>
                              </w:rPr>
                              <w:t>ieuwe woonconcepten</w:t>
                            </w:r>
                            <w:r w:rsidR="00C3761B">
                              <w:rPr>
                                <w:rFonts w:asciiTheme="minorHAnsi" w:hAnsiTheme="minorHAnsi" w:cstheme="minorHAnsi"/>
                                <w:sz w:val="18"/>
                                <w:szCs w:val="18"/>
                              </w:rPr>
                              <w:t xml:space="preserve"> (waaronder tijdelijk/flexibel, tiny houses).</w:t>
                            </w:r>
                          </w:p>
                          <w:p w14:paraId="37172D0F" w14:textId="77777777" w:rsidR="00370A7F" w:rsidRPr="00AF6946" w:rsidRDefault="00370A7F" w:rsidP="001F3916">
                            <w:pPr>
                              <w:spacing w:after="0" w:line="240" w:lineRule="auto"/>
                              <w:rPr>
                                <w:rFonts w:cstheme="minorHAnsi"/>
                                <w:sz w:val="18"/>
                                <w:szCs w:val="18"/>
                              </w:rPr>
                            </w:pPr>
                          </w:p>
                          <w:p w14:paraId="0F2879EF" w14:textId="77777777" w:rsidR="00370A7F" w:rsidRPr="00B56C72" w:rsidRDefault="00370A7F" w:rsidP="001F3916">
                            <w:pPr>
                              <w:spacing w:after="0" w:line="240" w:lineRule="auto"/>
                              <w:rPr>
                                <w:rFonts w:cstheme="minorHAnsi"/>
                                <w:b/>
                                <w:bCs/>
                                <w:sz w:val="18"/>
                                <w:szCs w:val="18"/>
                              </w:rPr>
                            </w:pPr>
                            <w:r w:rsidRPr="00B56C72">
                              <w:rPr>
                                <w:rFonts w:cstheme="minorHAnsi"/>
                                <w:b/>
                                <w:bCs/>
                                <w:sz w:val="18"/>
                                <w:szCs w:val="18"/>
                              </w:rPr>
                              <w:t>Doelstelling</w:t>
                            </w:r>
                          </w:p>
                          <w:p w14:paraId="1EDA855E" w14:textId="53BDDE4B" w:rsidR="00370A7F" w:rsidRPr="00677097"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sidRPr="00677097">
                              <w:rPr>
                                <w:rFonts w:asciiTheme="minorHAnsi" w:hAnsiTheme="minorHAnsi" w:cstheme="minorHAnsi"/>
                                <w:sz w:val="18"/>
                                <w:szCs w:val="18"/>
                              </w:rPr>
                              <w:t>Ca 1.</w:t>
                            </w:r>
                            <w:r w:rsidR="00AC5456">
                              <w:rPr>
                                <w:rFonts w:asciiTheme="minorHAnsi" w:hAnsiTheme="minorHAnsi" w:cstheme="minorHAnsi"/>
                                <w:sz w:val="18"/>
                                <w:szCs w:val="18"/>
                              </w:rPr>
                              <w:t>7</w:t>
                            </w:r>
                            <w:r w:rsidRPr="00677097">
                              <w:rPr>
                                <w:rFonts w:asciiTheme="minorHAnsi" w:hAnsiTheme="minorHAnsi" w:cstheme="minorHAnsi"/>
                                <w:sz w:val="18"/>
                                <w:szCs w:val="18"/>
                              </w:rPr>
                              <w:t>00 nieuwe woningen in 2020-20</w:t>
                            </w:r>
                            <w:r w:rsidR="00AC5456">
                              <w:rPr>
                                <w:rFonts w:asciiTheme="minorHAnsi" w:hAnsiTheme="minorHAnsi" w:cstheme="minorHAnsi"/>
                                <w:sz w:val="18"/>
                                <w:szCs w:val="18"/>
                              </w:rPr>
                              <w:t>3</w:t>
                            </w:r>
                            <w:r w:rsidRPr="00677097">
                              <w:rPr>
                                <w:rFonts w:asciiTheme="minorHAnsi" w:hAnsiTheme="minorHAnsi" w:cstheme="minorHAnsi"/>
                                <w:sz w:val="18"/>
                                <w:szCs w:val="18"/>
                              </w:rPr>
                              <w:t>0</w:t>
                            </w:r>
                            <w:r w:rsidR="00AC5456">
                              <w:rPr>
                                <w:rFonts w:asciiTheme="minorHAnsi" w:hAnsiTheme="minorHAnsi" w:cstheme="minorHAnsi"/>
                                <w:sz w:val="18"/>
                                <w:szCs w:val="18"/>
                              </w:rPr>
                              <w:t xml:space="preserve"> (en 200 in 2030-2040) </w:t>
                            </w:r>
                          </w:p>
                          <w:p w14:paraId="403B1BD3" w14:textId="77777777"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sidRPr="00677097">
                              <w:rPr>
                                <w:rFonts w:asciiTheme="minorHAnsi" w:hAnsiTheme="minorHAnsi" w:cstheme="minorHAnsi"/>
                                <w:sz w:val="18"/>
                                <w:szCs w:val="18"/>
                              </w:rPr>
                              <w:t>Waarvan ca 1.300 in de komende 5 jaar</w:t>
                            </w:r>
                          </w:p>
                          <w:p w14:paraId="36A73BBB" w14:textId="77777777"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Waarvan 200-250 sociale huur, 100 middeldure huur, 250-300 goedkope koop</w:t>
                            </w:r>
                          </w:p>
                          <w:p w14:paraId="48AB32C0" w14:textId="181228AA"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50% nieuwbouw </w:t>
                            </w:r>
                            <w:r w:rsidR="00C829D0">
                              <w:rPr>
                                <w:rFonts w:asciiTheme="minorHAnsi" w:hAnsiTheme="minorHAnsi" w:cstheme="minorHAnsi"/>
                                <w:sz w:val="18"/>
                                <w:szCs w:val="18"/>
                              </w:rPr>
                              <w:t xml:space="preserve">in </w:t>
                            </w:r>
                            <w:r w:rsidRPr="00CF78D9">
                              <w:rPr>
                                <w:rFonts w:asciiTheme="minorHAnsi" w:hAnsiTheme="minorHAnsi" w:cstheme="minorHAnsi"/>
                                <w:sz w:val="18"/>
                                <w:szCs w:val="18"/>
                              </w:rPr>
                              <w:t xml:space="preserve">sociale huur, middenhuur en </w:t>
                            </w:r>
                            <w:r w:rsidR="00C829D0">
                              <w:rPr>
                                <w:rFonts w:asciiTheme="minorHAnsi" w:hAnsiTheme="minorHAnsi" w:cstheme="minorHAnsi"/>
                                <w:sz w:val="18"/>
                                <w:szCs w:val="18"/>
                              </w:rPr>
                              <w:t>goedkope/</w:t>
                            </w:r>
                            <w:r w:rsidRPr="00CF78D9">
                              <w:rPr>
                                <w:rFonts w:asciiTheme="minorHAnsi" w:hAnsiTheme="minorHAnsi" w:cstheme="minorHAnsi"/>
                                <w:sz w:val="18"/>
                                <w:szCs w:val="18"/>
                              </w:rPr>
                              <w:t>betaalbare koop</w:t>
                            </w:r>
                            <w:r w:rsidR="0000646B">
                              <w:rPr>
                                <w:rFonts w:asciiTheme="minorHAnsi" w:hAnsiTheme="minorHAnsi" w:cstheme="minorHAnsi"/>
                                <w:sz w:val="18"/>
                                <w:szCs w:val="18"/>
                              </w:rPr>
                              <w:t>, goed verspreid over de kernen (nader te uit te werken)</w:t>
                            </w:r>
                            <w:r w:rsidR="00924FDC">
                              <w:rPr>
                                <w:rFonts w:asciiTheme="minorHAnsi" w:hAnsiTheme="minorHAnsi" w:cstheme="minorHAnsi"/>
                                <w:sz w:val="18"/>
                                <w:szCs w:val="18"/>
                              </w:rPr>
                              <w:t>. 50% nieuwbouw in duurdere segment (waaronder 2^1-kap en vrijstaand)</w:t>
                            </w:r>
                          </w:p>
                          <w:p w14:paraId="72C474FB" w14:textId="648A4950" w:rsidR="000C6A00" w:rsidRPr="00CF78D9" w:rsidRDefault="000C6A0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Ca 50 tijdelijke/flexibele huurwoningen</w:t>
                            </w:r>
                            <w:r w:rsidR="00565F97">
                              <w:rPr>
                                <w:rFonts w:asciiTheme="minorHAnsi" w:hAnsiTheme="minorHAnsi" w:cstheme="minorHAnsi"/>
                                <w:sz w:val="18"/>
                                <w:szCs w:val="18"/>
                              </w:rPr>
                              <w:t xml:space="preserve"> (aansluiting bij Versnellingskamer van het Rijk)</w:t>
                            </w:r>
                          </w:p>
                          <w:p w14:paraId="7C001C07" w14:textId="77777777" w:rsidR="00AC5456" w:rsidRDefault="00AC5456" w:rsidP="001F3916">
                            <w:pPr>
                              <w:spacing w:after="0" w:line="240" w:lineRule="auto"/>
                              <w:rPr>
                                <w:rFonts w:cstheme="minorHAnsi"/>
                                <w:b/>
                                <w:bCs/>
                                <w:sz w:val="18"/>
                                <w:szCs w:val="18"/>
                              </w:rPr>
                            </w:pPr>
                          </w:p>
                          <w:p w14:paraId="6658E13A" w14:textId="16A967CF" w:rsidR="00370A7F" w:rsidRPr="00B56C72" w:rsidRDefault="00370A7F" w:rsidP="001F3916">
                            <w:pPr>
                              <w:spacing w:after="0" w:line="240" w:lineRule="auto"/>
                              <w:rPr>
                                <w:rFonts w:cstheme="minorHAnsi"/>
                                <w:b/>
                                <w:bCs/>
                                <w:sz w:val="18"/>
                                <w:szCs w:val="18"/>
                              </w:rPr>
                            </w:pPr>
                            <w:r w:rsidRPr="00B56C72">
                              <w:rPr>
                                <w:rFonts w:cstheme="minorHAnsi"/>
                                <w:b/>
                                <w:bCs/>
                                <w:sz w:val="18"/>
                                <w:szCs w:val="18"/>
                              </w:rPr>
                              <w:t>Wat gaan we daar voor doen</w:t>
                            </w:r>
                          </w:p>
                          <w:p w14:paraId="18CCF5C6" w14:textId="63EEC634" w:rsidR="00C829D0" w:rsidRDefault="00C829D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borgen sociale huur/koop en middeldure huur in bestemmingsplannen</w:t>
                            </w:r>
                          </w:p>
                          <w:p w14:paraId="6C9213AC" w14:textId="6778C749" w:rsidR="007644C7" w:rsidRDefault="00370A7F" w:rsidP="00BD7C92">
                            <w:pPr>
                              <w:pStyle w:val="Lijstalinea"/>
                              <w:numPr>
                                <w:ilvl w:val="0"/>
                                <w:numId w:val="1"/>
                              </w:numPr>
                              <w:spacing w:line="240" w:lineRule="auto"/>
                              <w:ind w:left="142" w:right="-211" w:hanging="142"/>
                              <w:rPr>
                                <w:rFonts w:asciiTheme="minorHAnsi" w:hAnsiTheme="minorHAnsi" w:cstheme="minorHAnsi"/>
                                <w:sz w:val="18"/>
                                <w:szCs w:val="18"/>
                              </w:rPr>
                            </w:pPr>
                            <w:r w:rsidRPr="00BD7C92">
                              <w:rPr>
                                <w:rFonts w:asciiTheme="minorHAnsi" w:hAnsiTheme="minorHAnsi" w:cstheme="minorHAnsi"/>
                                <w:sz w:val="18"/>
                                <w:szCs w:val="18"/>
                              </w:rPr>
                              <w:t xml:space="preserve">We richten een lokale </w:t>
                            </w:r>
                            <w:r w:rsidR="0000646B" w:rsidRPr="00BD7C92">
                              <w:rPr>
                                <w:rFonts w:asciiTheme="minorHAnsi" w:hAnsiTheme="minorHAnsi" w:cstheme="minorHAnsi"/>
                                <w:sz w:val="18"/>
                                <w:szCs w:val="18"/>
                              </w:rPr>
                              <w:t xml:space="preserve">Klankbordgroep </w:t>
                            </w:r>
                            <w:r w:rsidRPr="00BD7C92">
                              <w:rPr>
                                <w:rFonts w:asciiTheme="minorHAnsi" w:hAnsiTheme="minorHAnsi" w:cstheme="minorHAnsi"/>
                                <w:sz w:val="18"/>
                                <w:szCs w:val="18"/>
                              </w:rPr>
                              <w:t>Wonen</w:t>
                            </w:r>
                            <w:r w:rsidR="00C00113">
                              <w:rPr>
                                <w:rFonts w:asciiTheme="minorHAnsi" w:hAnsiTheme="minorHAnsi" w:cstheme="minorHAnsi"/>
                                <w:sz w:val="18"/>
                                <w:szCs w:val="18"/>
                              </w:rPr>
                              <w:t xml:space="preserve"> </w:t>
                            </w:r>
                            <w:r w:rsidR="00BD7C92">
                              <w:rPr>
                                <w:rFonts w:asciiTheme="minorHAnsi" w:hAnsiTheme="minorHAnsi" w:cstheme="minorHAnsi"/>
                                <w:sz w:val="18"/>
                                <w:szCs w:val="18"/>
                              </w:rPr>
                              <w:t xml:space="preserve">op  </w:t>
                            </w:r>
                          </w:p>
                          <w:p w14:paraId="7DA98436" w14:textId="44A0A6D4" w:rsidR="00370A7F" w:rsidRDefault="00370A7F" w:rsidP="00BD7C92">
                            <w:pPr>
                              <w:pStyle w:val="Lijstalinea"/>
                              <w:numPr>
                                <w:ilvl w:val="0"/>
                                <w:numId w:val="1"/>
                              </w:numPr>
                              <w:spacing w:line="240" w:lineRule="auto"/>
                              <w:ind w:left="142" w:right="-211" w:hanging="142"/>
                              <w:rPr>
                                <w:rFonts w:asciiTheme="minorHAnsi" w:hAnsiTheme="minorHAnsi" w:cstheme="minorHAnsi"/>
                                <w:sz w:val="18"/>
                                <w:szCs w:val="18"/>
                              </w:rPr>
                            </w:pPr>
                            <w:r w:rsidRPr="00BD7C92">
                              <w:rPr>
                                <w:rFonts w:asciiTheme="minorHAnsi" w:hAnsiTheme="minorHAnsi" w:cstheme="minorHAnsi"/>
                                <w:sz w:val="18"/>
                                <w:szCs w:val="18"/>
                              </w:rPr>
                              <w:t>We zorgen voor goede vroegtijdige communicatie over uitgangspunten van het woningbouwprogramma per gebied/locatie</w:t>
                            </w:r>
                            <w:r w:rsidR="005F50BC">
                              <w:rPr>
                                <w:rFonts w:asciiTheme="minorHAnsi" w:hAnsiTheme="minorHAnsi" w:cstheme="minorHAnsi"/>
                                <w:sz w:val="18"/>
                                <w:szCs w:val="18"/>
                              </w:rPr>
                              <w:t>.</w:t>
                            </w:r>
                          </w:p>
                          <w:p w14:paraId="2395AE96" w14:textId="12D1CF2B" w:rsidR="005F50BC" w:rsidRPr="005F50BC" w:rsidRDefault="005F50BC" w:rsidP="00BD7C92">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Het formuleren van deze uitgangspunten bedden we goed in de bedrijfsvoering in.</w:t>
                            </w:r>
                          </w:p>
                          <w:p w14:paraId="5C6DEFD5" w14:textId="09B4366E"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sidRPr="00677097">
                              <w:rPr>
                                <w:rFonts w:asciiTheme="minorHAnsi" w:hAnsiTheme="minorHAnsi" w:cstheme="minorHAnsi"/>
                                <w:sz w:val="18"/>
                                <w:szCs w:val="18"/>
                              </w:rPr>
                              <w:t xml:space="preserve">We </w:t>
                            </w:r>
                            <w:r>
                              <w:rPr>
                                <w:rFonts w:asciiTheme="minorHAnsi" w:hAnsiTheme="minorHAnsi" w:cstheme="minorHAnsi"/>
                                <w:sz w:val="18"/>
                                <w:szCs w:val="18"/>
                              </w:rPr>
                              <w:t>maken</w:t>
                            </w:r>
                            <w:r w:rsidRPr="00677097">
                              <w:rPr>
                                <w:rFonts w:asciiTheme="minorHAnsi" w:hAnsiTheme="minorHAnsi" w:cstheme="minorHAnsi"/>
                                <w:sz w:val="18"/>
                                <w:szCs w:val="18"/>
                              </w:rPr>
                              <w:t xml:space="preserve"> prestatieafspraken met de woningcorporaties </w:t>
                            </w:r>
                            <w:r>
                              <w:rPr>
                                <w:rFonts w:asciiTheme="minorHAnsi" w:hAnsiTheme="minorHAnsi" w:cstheme="minorHAnsi"/>
                                <w:sz w:val="18"/>
                                <w:szCs w:val="18"/>
                              </w:rPr>
                              <w:t xml:space="preserve">over </w:t>
                            </w:r>
                            <w:r w:rsidRPr="00677097">
                              <w:rPr>
                                <w:rFonts w:asciiTheme="minorHAnsi" w:hAnsiTheme="minorHAnsi" w:cstheme="minorHAnsi"/>
                                <w:sz w:val="18"/>
                                <w:szCs w:val="18"/>
                              </w:rPr>
                              <w:t xml:space="preserve">het realiseren van </w:t>
                            </w:r>
                            <w:r>
                              <w:rPr>
                                <w:rFonts w:asciiTheme="minorHAnsi" w:hAnsiTheme="minorHAnsi" w:cstheme="minorHAnsi"/>
                                <w:sz w:val="18"/>
                                <w:szCs w:val="18"/>
                              </w:rPr>
                              <w:t xml:space="preserve">woningen voor </w:t>
                            </w:r>
                            <w:r w:rsidRPr="00677097">
                              <w:rPr>
                                <w:rFonts w:asciiTheme="minorHAnsi" w:hAnsiTheme="minorHAnsi" w:cstheme="minorHAnsi"/>
                                <w:sz w:val="18"/>
                                <w:szCs w:val="18"/>
                              </w:rPr>
                              <w:t>starters</w:t>
                            </w:r>
                            <w:r>
                              <w:rPr>
                                <w:rFonts w:asciiTheme="minorHAnsi" w:hAnsiTheme="minorHAnsi" w:cstheme="minorHAnsi"/>
                                <w:sz w:val="18"/>
                                <w:szCs w:val="18"/>
                              </w:rPr>
                              <w:t xml:space="preserve"> en ouderen, </w:t>
                            </w:r>
                            <w:r w:rsidR="00284AC0">
                              <w:rPr>
                                <w:rFonts w:asciiTheme="minorHAnsi" w:hAnsiTheme="minorHAnsi" w:cstheme="minorHAnsi"/>
                                <w:sz w:val="18"/>
                                <w:szCs w:val="18"/>
                              </w:rPr>
                              <w:t xml:space="preserve">en wonen met zorg, </w:t>
                            </w:r>
                            <w:r>
                              <w:rPr>
                                <w:rFonts w:asciiTheme="minorHAnsi" w:hAnsiTheme="minorHAnsi" w:cstheme="minorHAnsi"/>
                                <w:sz w:val="18"/>
                                <w:szCs w:val="18"/>
                              </w:rPr>
                              <w:t>waaronder</w:t>
                            </w:r>
                            <w:r w:rsidRPr="00677097">
                              <w:rPr>
                                <w:rFonts w:asciiTheme="minorHAnsi" w:hAnsiTheme="minorHAnsi" w:cstheme="minorHAnsi"/>
                                <w:sz w:val="18"/>
                                <w:szCs w:val="18"/>
                              </w:rPr>
                              <w:t xml:space="preserve"> tijdelijke woningen</w:t>
                            </w:r>
                          </w:p>
                          <w:p w14:paraId="783205D9" w14:textId="0EEFB597" w:rsidR="000C6A00" w:rsidRDefault="000C6A0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verrichten periodiek woningmarktonderzoek</w:t>
                            </w:r>
                          </w:p>
                          <w:p w14:paraId="4B11F343" w14:textId="6B1ECB72" w:rsidR="000C6A00" w:rsidRDefault="000C6A0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monitoren markt en ontwikkelingen, onder meer op basis van de nieuwe regionale monitor die later in 2020 verschijnt</w:t>
                            </w:r>
                          </w:p>
                          <w:p w14:paraId="0096A782" w14:textId="77777777" w:rsidR="00370A7F" w:rsidRDefault="00370A7F" w:rsidP="001F3916">
                            <w:pPr>
                              <w:pStyle w:val="Default"/>
                              <w:rPr>
                                <w:rFonts w:asciiTheme="minorHAnsi" w:hAnsiTheme="minorHAnsi" w:cstheme="minorHAnsi"/>
                                <w:b/>
                                <w:bCs/>
                                <w:color w:val="auto"/>
                                <w:sz w:val="18"/>
                                <w:szCs w:val="18"/>
                              </w:rPr>
                            </w:pPr>
                          </w:p>
                          <w:p w14:paraId="2EA4D3A2" w14:textId="77777777" w:rsidR="00370A7F" w:rsidRDefault="00370A7F" w:rsidP="001F3916">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Wat vragen we aan onze partners</w:t>
                            </w:r>
                          </w:p>
                          <w:p w14:paraId="0457CA8B" w14:textId="77777777" w:rsidR="00370A7F" w:rsidRDefault="00370A7F" w:rsidP="001F3916">
                            <w:pPr>
                              <w:pStyle w:val="Default"/>
                              <w:rPr>
                                <w:rFonts w:asciiTheme="minorHAnsi" w:hAnsiTheme="minorHAnsi" w:cstheme="minorHAnsi"/>
                                <w:b/>
                                <w:bCs/>
                                <w:color w:val="auto"/>
                                <w:sz w:val="18"/>
                                <w:szCs w:val="18"/>
                              </w:rPr>
                            </w:pPr>
                            <w:r w:rsidRPr="0062519D">
                              <w:rPr>
                                <w:rFonts w:asciiTheme="minorHAnsi" w:hAnsiTheme="minorHAnsi" w:cstheme="minorHAnsi"/>
                                <w:b/>
                                <w:bCs/>
                                <w:color w:val="auto"/>
                                <w:sz w:val="18"/>
                                <w:szCs w:val="18"/>
                                <w:highlight w:val="yellow"/>
                              </w:rPr>
                              <w:t>PM</w:t>
                            </w:r>
                          </w:p>
                          <w:p w14:paraId="3701E990" w14:textId="77777777" w:rsidR="00370A7F" w:rsidRDefault="00370A7F" w:rsidP="001F3916">
                            <w:pPr>
                              <w:pStyle w:val="Default"/>
                              <w:rPr>
                                <w:rFonts w:asciiTheme="minorHAnsi" w:hAnsiTheme="minorHAnsi" w:cstheme="minorHAnsi"/>
                                <w:b/>
                                <w:bCs/>
                                <w:color w:val="auto"/>
                                <w:sz w:val="18"/>
                                <w:szCs w:val="18"/>
                              </w:rPr>
                            </w:pPr>
                          </w:p>
                          <w:p w14:paraId="5F69F7D7" w14:textId="77777777" w:rsidR="00370A7F" w:rsidRDefault="00370A7F" w:rsidP="001F3916">
                            <w:pPr>
                              <w:pStyle w:val="Default"/>
                              <w:rPr>
                                <w:rFonts w:asciiTheme="minorHAnsi" w:hAnsiTheme="minorHAnsi" w:cstheme="minorHAnsi"/>
                                <w:b/>
                                <w:bCs/>
                                <w:color w:val="auto"/>
                                <w:sz w:val="18"/>
                                <w:szCs w:val="18"/>
                              </w:rPr>
                            </w:pPr>
                          </w:p>
                          <w:p w14:paraId="7F55D003" w14:textId="77777777" w:rsidR="00370A7F" w:rsidRDefault="00370A7F" w:rsidP="001F3916">
                            <w:pPr>
                              <w:pStyle w:val="Default"/>
                              <w:rPr>
                                <w:rFonts w:asciiTheme="minorHAnsi" w:hAnsiTheme="minorHAnsi" w:cstheme="minorHAnsi"/>
                                <w:b/>
                                <w:bCs/>
                                <w:color w:val="auto"/>
                                <w:sz w:val="18"/>
                                <w:szCs w:val="18"/>
                              </w:rPr>
                            </w:pPr>
                          </w:p>
                          <w:p w14:paraId="1A1A0C49" w14:textId="77777777" w:rsidR="00370A7F" w:rsidRDefault="00370A7F" w:rsidP="001F3916">
                            <w:pPr>
                              <w:pStyle w:val="Default"/>
                              <w:rPr>
                                <w:rFonts w:asciiTheme="minorHAnsi" w:hAnsiTheme="minorHAnsi" w:cstheme="minorHAnsi"/>
                                <w:b/>
                                <w:bCs/>
                                <w:color w:val="auto"/>
                                <w:sz w:val="18"/>
                                <w:szCs w:val="18"/>
                              </w:rPr>
                            </w:pPr>
                          </w:p>
                          <w:p w14:paraId="74561679" w14:textId="77777777" w:rsidR="00370A7F" w:rsidRDefault="00370A7F" w:rsidP="001F3916">
                            <w:pPr>
                              <w:pStyle w:val="Default"/>
                              <w:rPr>
                                <w:rFonts w:asciiTheme="minorHAnsi" w:hAnsiTheme="minorHAnsi" w:cstheme="minorHAnsi"/>
                                <w:b/>
                                <w:bCs/>
                                <w:color w:val="auto"/>
                                <w:sz w:val="18"/>
                                <w:szCs w:val="18"/>
                              </w:rPr>
                            </w:pPr>
                          </w:p>
                          <w:p w14:paraId="25A90483" w14:textId="77777777" w:rsidR="00370A7F" w:rsidRDefault="00370A7F" w:rsidP="001F3916">
                            <w:pPr>
                              <w:pStyle w:val="Default"/>
                              <w:rPr>
                                <w:rFonts w:asciiTheme="minorHAnsi" w:hAnsiTheme="minorHAnsi" w:cstheme="minorHAnsi"/>
                                <w:b/>
                                <w:bCs/>
                                <w:color w:val="auto"/>
                                <w:sz w:val="18"/>
                                <w:szCs w:val="18"/>
                              </w:rPr>
                            </w:pPr>
                          </w:p>
                          <w:p w14:paraId="601EE670" w14:textId="77777777" w:rsidR="00370A7F" w:rsidRDefault="00370A7F" w:rsidP="001F3916">
                            <w:pPr>
                              <w:pStyle w:val="Default"/>
                              <w:rPr>
                                <w:rFonts w:asciiTheme="minorHAnsi" w:hAnsiTheme="minorHAnsi" w:cstheme="minorHAnsi"/>
                                <w:b/>
                                <w:bCs/>
                                <w:color w:val="auto"/>
                                <w:sz w:val="18"/>
                                <w:szCs w:val="18"/>
                              </w:rPr>
                            </w:pPr>
                          </w:p>
                          <w:p w14:paraId="1C7B3028" w14:textId="77777777" w:rsidR="00370A7F" w:rsidRDefault="00370A7F" w:rsidP="001F3916">
                            <w:pPr>
                              <w:pStyle w:val="Default"/>
                              <w:rPr>
                                <w:rFonts w:asciiTheme="minorHAnsi" w:hAnsiTheme="minorHAnsi" w:cstheme="minorHAnsi"/>
                                <w:b/>
                                <w:bCs/>
                                <w:color w:val="auto"/>
                                <w:sz w:val="18"/>
                                <w:szCs w:val="18"/>
                              </w:rPr>
                            </w:pPr>
                          </w:p>
                          <w:p w14:paraId="3CF31D5D" w14:textId="77777777" w:rsidR="00370A7F" w:rsidRDefault="00370A7F" w:rsidP="001F3916">
                            <w:pPr>
                              <w:pStyle w:val="Default"/>
                              <w:rPr>
                                <w:rFonts w:asciiTheme="minorHAnsi" w:hAnsiTheme="minorHAnsi" w:cstheme="minorHAnsi"/>
                                <w:b/>
                                <w:bCs/>
                                <w:color w:val="auto"/>
                                <w:sz w:val="18"/>
                                <w:szCs w:val="18"/>
                              </w:rPr>
                            </w:pPr>
                          </w:p>
                          <w:p w14:paraId="55BA406A" w14:textId="77777777" w:rsidR="00370A7F" w:rsidRPr="003C7695" w:rsidRDefault="00370A7F" w:rsidP="001F3916">
                            <w:pPr>
                              <w:pStyle w:val="Default"/>
                              <w:rPr>
                                <w:rFonts w:asciiTheme="minorHAnsi" w:hAnsiTheme="minorHAnsi" w:cstheme="minorHAnsi"/>
                                <w:b/>
                                <w:bCs/>
                                <w:color w:val="auto"/>
                                <w:sz w:val="18"/>
                                <w:szCs w:val="18"/>
                              </w:rPr>
                            </w:pPr>
                          </w:p>
                          <w:p w14:paraId="65461539" w14:textId="77777777" w:rsidR="00370A7F" w:rsidRPr="003C7695" w:rsidRDefault="00370A7F" w:rsidP="001F3916">
                            <w:pPr>
                              <w:pStyle w:val="Default"/>
                              <w:spacing w:line="240" w:lineRule="atLeast"/>
                              <w:rPr>
                                <w:rFonts w:asciiTheme="minorHAnsi" w:hAnsiTheme="minorHAnsi" w:cstheme="minorHAnsi"/>
                                <w:b/>
                                <w:bCs/>
                                <w:color w:val="auto"/>
                                <w:sz w:val="18"/>
                                <w:szCs w:val="18"/>
                              </w:rPr>
                            </w:pPr>
                            <w:r w:rsidRPr="003C7695">
                              <w:rPr>
                                <w:rFonts w:asciiTheme="minorHAnsi" w:hAnsiTheme="minorHAnsi" w:cstheme="minorHAnsi"/>
                                <w:b/>
                                <w:bCs/>
                                <w:color w:val="auto"/>
                                <w:sz w:val="18"/>
                                <w:szCs w:val="18"/>
                              </w:rPr>
                              <w:t>Wat vragen we aan onze partners</w:t>
                            </w:r>
                          </w:p>
                          <w:p w14:paraId="4CA90911" w14:textId="77777777" w:rsidR="00370A7F" w:rsidRPr="003C7695" w:rsidRDefault="00370A7F" w:rsidP="001F3916">
                            <w:pPr>
                              <w:autoSpaceDE w:val="0"/>
                              <w:autoSpaceDN w:val="0"/>
                              <w:adjustRightInd w:val="0"/>
                              <w:spacing w:after="0" w:line="240" w:lineRule="atLeast"/>
                              <w:rPr>
                                <w:rFonts w:cstheme="minorHAnsi"/>
                                <w:sz w:val="18"/>
                                <w:szCs w:val="18"/>
                              </w:rPr>
                            </w:pPr>
                            <w:r w:rsidRPr="000C25BA">
                              <w:rPr>
                                <w:rFonts w:cstheme="minorHAnsi"/>
                                <w:sz w:val="18"/>
                                <w:szCs w:val="18"/>
                                <w:highlight w:val="yellow"/>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3B4A8" id="_x0000_t202" coordsize="21600,21600" o:spt="202" path="m,l,21600r21600,l21600,xe">
                <v:stroke joinstyle="miter"/>
                <v:path gradientshapeok="t" o:connecttype="rect"/>
              </v:shapetype>
              <v:shape id="Tekstvak 3" o:spid="_x0000_s1026" type="#_x0000_t202" style="position:absolute;left:0;text-align:left;margin-left:1.15pt;margin-top:0;width:323.4pt;height:370.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" fillcolor="#c5e0b3 [1305]" stroked="f">
                <v:textbox>
                  <w:txbxContent>
                    <w:p w14:paraId="023191FB" w14:textId="6F96A069" w:rsidR="00370A7F" w:rsidRPr="00AF6946" w:rsidRDefault="00370A7F" w:rsidP="001F3916">
                      <w:pPr>
                        <w:spacing w:after="0" w:line="240" w:lineRule="auto"/>
                        <w:rPr>
                          <w:rFonts w:cstheme="minorHAnsi"/>
                          <w:b/>
                          <w:bCs/>
                          <w:sz w:val="18"/>
                          <w:szCs w:val="18"/>
                        </w:rPr>
                      </w:pPr>
                      <w:r w:rsidRPr="00AF6946">
                        <w:rPr>
                          <w:rFonts w:cstheme="minorHAnsi"/>
                          <w:b/>
                          <w:bCs/>
                          <w:sz w:val="18"/>
                          <w:szCs w:val="18"/>
                        </w:rPr>
                        <w:t>Onze ambities</w:t>
                      </w:r>
                      <w:r w:rsidR="008C7EA0">
                        <w:rPr>
                          <w:rFonts w:cstheme="minorHAnsi"/>
                          <w:b/>
                          <w:bCs/>
                          <w:sz w:val="18"/>
                          <w:szCs w:val="18"/>
                        </w:rPr>
                        <w:t xml:space="preserve"> samengevat</w:t>
                      </w:r>
                    </w:p>
                    <w:p w14:paraId="42B9FE1C" w14:textId="5C77B23F" w:rsidR="00370A7F" w:rsidRPr="004802A2"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V</w:t>
                      </w:r>
                      <w:r w:rsidR="00370A7F" w:rsidRPr="004802A2">
                        <w:rPr>
                          <w:rFonts w:asciiTheme="minorHAnsi" w:hAnsiTheme="minorHAnsi" w:cstheme="minorHAnsi"/>
                          <w:sz w:val="18"/>
                          <w:szCs w:val="18"/>
                        </w:rPr>
                        <w:t>ersnellen nieuwbouw, woningen toevoegen in alle kernen</w:t>
                      </w:r>
                    </w:p>
                    <w:p w14:paraId="74564D4A" w14:textId="0737FA08" w:rsidR="00370A7F" w:rsidRPr="00AF6946"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I</w:t>
                      </w:r>
                      <w:r w:rsidR="00370A7F" w:rsidRPr="00AF6946">
                        <w:rPr>
                          <w:rFonts w:asciiTheme="minorHAnsi" w:hAnsiTheme="minorHAnsi" w:cstheme="minorHAnsi"/>
                          <w:sz w:val="18"/>
                          <w:szCs w:val="18"/>
                        </w:rPr>
                        <w:t>nspelen op woningbehoefte (woningbehoefteonderzoek)</w:t>
                      </w:r>
                    </w:p>
                    <w:p w14:paraId="2DE00DEA" w14:textId="039D9B9B" w:rsidR="00370A7F" w:rsidRPr="00AF6946"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A</w:t>
                      </w:r>
                      <w:r w:rsidR="00370A7F" w:rsidRPr="00AF6946">
                        <w:rPr>
                          <w:rFonts w:asciiTheme="minorHAnsi" w:hAnsiTheme="minorHAnsi" w:cstheme="minorHAnsi"/>
                          <w:sz w:val="18"/>
                          <w:szCs w:val="18"/>
                        </w:rPr>
                        <w:t>ccent op kwalitatief goede, betaalbare woningen voor starters, ouderen en middeninkomens</w:t>
                      </w:r>
                    </w:p>
                    <w:p w14:paraId="07829191" w14:textId="53A449E8" w:rsidR="00370A7F" w:rsidRPr="00AF6946" w:rsidRDefault="00AC5456"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N</w:t>
                      </w:r>
                      <w:r w:rsidR="00370A7F" w:rsidRPr="00AF6946">
                        <w:rPr>
                          <w:rFonts w:asciiTheme="minorHAnsi" w:hAnsiTheme="minorHAnsi" w:cstheme="minorHAnsi"/>
                          <w:sz w:val="18"/>
                          <w:szCs w:val="18"/>
                        </w:rPr>
                        <w:t>ieuwe woonconcepten</w:t>
                      </w:r>
                      <w:r w:rsidR="00C3761B">
                        <w:rPr>
                          <w:rFonts w:asciiTheme="minorHAnsi" w:hAnsiTheme="minorHAnsi" w:cstheme="minorHAnsi"/>
                          <w:sz w:val="18"/>
                          <w:szCs w:val="18"/>
                        </w:rPr>
                        <w:t xml:space="preserve"> (waaronder tijdelijk/flexibel, tiny houses).</w:t>
                      </w:r>
                    </w:p>
                    <w:p w14:paraId="37172D0F" w14:textId="77777777" w:rsidR="00370A7F" w:rsidRPr="00AF6946" w:rsidRDefault="00370A7F" w:rsidP="001F3916">
                      <w:pPr>
                        <w:spacing w:after="0" w:line="240" w:lineRule="auto"/>
                        <w:rPr>
                          <w:rFonts w:cstheme="minorHAnsi"/>
                          <w:sz w:val="18"/>
                          <w:szCs w:val="18"/>
                        </w:rPr>
                      </w:pPr>
                    </w:p>
                    <w:p w14:paraId="0F2879EF" w14:textId="77777777" w:rsidR="00370A7F" w:rsidRPr="00B56C72" w:rsidRDefault="00370A7F" w:rsidP="001F3916">
                      <w:pPr>
                        <w:spacing w:after="0" w:line="240" w:lineRule="auto"/>
                        <w:rPr>
                          <w:rFonts w:cstheme="minorHAnsi"/>
                          <w:b/>
                          <w:bCs/>
                          <w:sz w:val="18"/>
                          <w:szCs w:val="18"/>
                        </w:rPr>
                      </w:pPr>
                      <w:r w:rsidRPr="00B56C72">
                        <w:rPr>
                          <w:rFonts w:cstheme="minorHAnsi"/>
                          <w:b/>
                          <w:bCs/>
                          <w:sz w:val="18"/>
                          <w:szCs w:val="18"/>
                        </w:rPr>
                        <w:t>Doelstelling</w:t>
                      </w:r>
                    </w:p>
                    <w:p w14:paraId="1EDA855E" w14:textId="53BDDE4B" w:rsidR="00370A7F" w:rsidRPr="00677097"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sidRPr="00677097">
                        <w:rPr>
                          <w:rFonts w:asciiTheme="minorHAnsi" w:hAnsiTheme="minorHAnsi" w:cstheme="minorHAnsi"/>
                          <w:sz w:val="18"/>
                          <w:szCs w:val="18"/>
                        </w:rPr>
                        <w:t>Ca 1.</w:t>
                      </w:r>
                      <w:r w:rsidR="00AC5456">
                        <w:rPr>
                          <w:rFonts w:asciiTheme="minorHAnsi" w:hAnsiTheme="minorHAnsi" w:cstheme="minorHAnsi"/>
                          <w:sz w:val="18"/>
                          <w:szCs w:val="18"/>
                        </w:rPr>
                        <w:t>7</w:t>
                      </w:r>
                      <w:r w:rsidRPr="00677097">
                        <w:rPr>
                          <w:rFonts w:asciiTheme="minorHAnsi" w:hAnsiTheme="minorHAnsi" w:cstheme="minorHAnsi"/>
                          <w:sz w:val="18"/>
                          <w:szCs w:val="18"/>
                        </w:rPr>
                        <w:t>00 nieuwe woningen in 2020-20</w:t>
                      </w:r>
                      <w:r w:rsidR="00AC5456">
                        <w:rPr>
                          <w:rFonts w:asciiTheme="minorHAnsi" w:hAnsiTheme="minorHAnsi" w:cstheme="minorHAnsi"/>
                          <w:sz w:val="18"/>
                          <w:szCs w:val="18"/>
                        </w:rPr>
                        <w:t>3</w:t>
                      </w:r>
                      <w:r w:rsidRPr="00677097">
                        <w:rPr>
                          <w:rFonts w:asciiTheme="minorHAnsi" w:hAnsiTheme="minorHAnsi" w:cstheme="minorHAnsi"/>
                          <w:sz w:val="18"/>
                          <w:szCs w:val="18"/>
                        </w:rPr>
                        <w:t>0</w:t>
                      </w:r>
                      <w:r w:rsidR="00AC5456">
                        <w:rPr>
                          <w:rFonts w:asciiTheme="minorHAnsi" w:hAnsiTheme="minorHAnsi" w:cstheme="minorHAnsi"/>
                          <w:sz w:val="18"/>
                          <w:szCs w:val="18"/>
                        </w:rPr>
                        <w:t xml:space="preserve"> (en 200 in 2030-2040) </w:t>
                      </w:r>
                    </w:p>
                    <w:p w14:paraId="403B1BD3" w14:textId="77777777"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sidRPr="00677097">
                        <w:rPr>
                          <w:rFonts w:asciiTheme="minorHAnsi" w:hAnsiTheme="minorHAnsi" w:cstheme="minorHAnsi"/>
                          <w:sz w:val="18"/>
                          <w:szCs w:val="18"/>
                        </w:rPr>
                        <w:t>Waarvan ca 1.300 in de komende 5 jaar</w:t>
                      </w:r>
                    </w:p>
                    <w:p w14:paraId="36A73BBB" w14:textId="77777777"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Waarvan 200-250 sociale huur, 100 middeldure huur, 250-300 goedkope koop</w:t>
                      </w:r>
                    </w:p>
                    <w:p w14:paraId="48AB32C0" w14:textId="181228AA"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50% nieuwbouw </w:t>
                      </w:r>
                      <w:r w:rsidR="00C829D0">
                        <w:rPr>
                          <w:rFonts w:asciiTheme="minorHAnsi" w:hAnsiTheme="minorHAnsi" w:cstheme="minorHAnsi"/>
                          <w:sz w:val="18"/>
                          <w:szCs w:val="18"/>
                        </w:rPr>
                        <w:t xml:space="preserve">in </w:t>
                      </w:r>
                      <w:r w:rsidRPr="00CF78D9">
                        <w:rPr>
                          <w:rFonts w:asciiTheme="minorHAnsi" w:hAnsiTheme="minorHAnsi" w:cstheme="minorHAnsi"/>
                          <w:sz w:val="18"/>
                          <w:szCs w:val="18"/>
                        </w:rPr>
                        <w:t xml:space="preserve">sociale huur, middenhuur en </w:t>
                      </w:r>
                      <w:r w:rsidR="00C829D0">
                        <w:rPr>
                          <w:rFonts w:asciiTheme="minorHAnsi" w:hAnsiTheme="minorHAnsi" w:cstheme="minorHAnsi"/>
                          <w:sz w:val="18"/>
                          <w:szCs w:val="18"/>
                        </w:rPr>
                        <w:t>goedkope/</w:t>
                      </w:r>
                      <w:r w:rsidRPr="00CF78D9">
                        <w:rPr>
                          <w:rFonts w:asciiTheme="minorHAnsi" w:hAnsiTheme="minorHAnsi" w:cstheme="minorHAnsi"/>
                          <w:sz w:val="18"/>
                          <w:szCs w:val="18"/>
                        </w:rPr>
                        <w:t>betaalbare koop</w:t>
                      </w:r>
                      <w:r w:rsidR="0000646B">
                        <w:rPr>
                          <w:rFonts w:asciiTheme="minorHAnsi" w:hAnsiTheme="minorHAnsi" w:cstheme="minorHAnsi"/>
                          <w:sz w:val="18"/>
                          <w:szCs w:val="18"/>
                        </w:rPr>
                        <w:t>, goed verspreid over de kernen (nader te uit te werken)</w:t>
                      </w:r>
                      <w:r w:rsidR="00924FDC">
                        <w:rPr>
                          <w:rFonts w:asciiTheme="minorHAnsi" w:hAnsiTheme="minorHAnsi" w:cstheme="minorHAnsi"/>
                          <w:sz w:val="18"/>
                          <w:szCs w:val="18"/>
                        </w:rPr>
                        <w:t>. 50% nieuwbouw in duurdere segment (waaronder 2^1-kap en vrijstaand)</w:t>
                      </w:r>
                    </w:p>
                    <w:p w14:paraId="72C474FB" w14:textId="648A4950" w:rsidR="000C6A00" w:rsidRPr="00CF78D9" w:rsidRDefault="000C6A0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Ca 50 tijdelijke/flexibele huurwoningen</w:t>
                      </w:r>
                      <w:r w:rsidR="00565F97">
                        <w:rPr>
                          <w:rFonts w:asciiTheme="minorHAnsi" w:hAnsiTheme="minorHAnsi" w:cstheme="minorHAnsi"/>
                          <w:sz w:val="18"/>
                          <w:szCs w:val="18"/>
                        </w:rPr>
                        <w:t xml:space="preserve"> (aansluiting bij Versnellingskamer van het Rijk)</w:t>
                      </w:r>
                    </w:p>
                    <w:p w14:paraId="7C001C07" w14:textId="77777777" w:rsidR="00AC5456" w:rsidRDefault="00AC5456" w:rsidP="001F3916">
                      <w:pPr>
                        <w:spacing w:after="0" w:line="240" w:lineRule="auto"/>
                        <w:rPr>
                          <w:rFonts w:cstheme="minorHAnsi"/>
                          <w:b/>
                          <w:bCs/>
                          <w:sz w:val="18"/>
                          <w:szCs w:val="18"/>
                        </w:rPr>
                      </w:pPr>
                    </w:p>
                    <w:p w14:paraId="6658E13A" w14:textId="16A967CF" w:rsidR="00370A7F" w:rsidRPr="00B56C72" w:rsidRDefault="00370A7F" w:rsidP="001F3916">
                      <w:pPr>
                        <w:spacing w:after="0" w:line="240" w:lineRule="auto"/>
                        <w:rPr>
                          <w:rFonts w:cstheme="minorHAnsi"/>
                          <w:b/>
                          <w:bCs/>
                          <w:sz w:val="18"/>
                          <w:szCs w:val="18"/>
                        </w:rPr>
                      </w:pPr>
                      <w:r w:rsidRPr="00B56C72">
                        <w:rPr>
                          <w:rFonts w:cstheme="minorHAnsi"/>
                          <w:b/>
                          <w:bCs/>
                          <w:sz w:val="18"/>
                          <w:szCs w:val="18"/>
                        </w:rPr>
                        <w:t>Wat gaan we daar voor doen</w:t>
                      </w:r>
                    </w:p>
                    <w:p w14:paraId="18CCF5C6" w14:textId="63EEC634" w:rsidR="00C829D0" w:rsidRDefault="00C829D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borgen sociale huur/koop en middeldure huur in bestemmingsplannen</w:t>
                      </w:r>
                    </w:p>
                    <w:p w14:paraId="6C9213AC" w14:textId="6778C749" w:rsidR="007644C7" w:rsidRDefault="00370A7F" w:rsidP="00BD7C92">
                      <w:pPr>
                        <w:pStyle w:val="Lijstalinea"/>
                        <w:numPr>
                          <w:ilvl w:val="0"/>
                          <w:numId w:val="1"/>
                        </w:numPr>
                        <w:spacing w:line="240" w:lineRule="auto"/>
                        <w:ind w:left="142" w:right="-211" w:hanging="142"/>
                        <w:rPr>
                          <w:rFonts w:asciiTheme="minorHAnsi" w:hAnsiTheme="minorHAnsi" w:cstheme="minorHAnsi"/>
                          <w:sz w:val="18"/>
                          <w:szCs w:val="18"/>
                        </w:rPr>
                      </w:pPr>
                      <w:r w:rsidRPr="00BD7C92">
                        <w:rPr>
                          <w:rFonts w:asciiTheme="minorHAnsi" w:hAnsiTheme="minorHAnsi" w:cstheme="minorHAnsi"/>
                          <w:sz w:val="18"/>
                          <w:szCs w:val="18"/>
                        </w:rPr>
                        <w:t xml:space="preserve">We richten een lokale </w:t>
                      </w:r>
                      <w:r w:rsidR="0000646B" w:rsidRPr="00BD7C92">
                        <w:rPr>
                          <w:rFonts w:asciiTheme="minorHAnsi" w:hAnsiTheme="minorHAnsi" w:cstheme="minorHAnsi"/>
                          <w:sz w:val="18"/>
                          <w:szCs w:val="18"/>
                        </w:rPr>
                        <w:t xml:space="preserve">Klankbordgroep </w:t>
                      </w:r>
                      <w:r w:rsidRPr="00BD7C92">
                        <w:rPr>
                          <w:rFonts w:asciiTheme="minorHAnsi" w:hAnsiTheme="minorHAnsi" w:cstheme="minorHAnsi"/>
                          <w:sz w:val="18"/>
                          <w:szCs w:val="18"/>
                        </w:rPr>
                        <w:t>Wonen</w:t>
                      </w:r>
                      <w:r w:rsidR="00C00113">
                        <w:rPr>
                          <w:rFonts w:asciiTheme="minorHAnsi" w:hAnsiTheme="minorHAnsi" w:cstheme="minorHAnsi"/>
                          <w:sz w:val="18"/>
                          <w:szCs w:val="18"/>
                        </w:rPr>
                        <w:t xml:space="preserve"> </w:t>
                      </w:r>
                      <w:r w:rsidR="00BD7C92">
                        <w:rPr>
                          <w:rFonts w:asciiTheme="minorHAnsi" w:hAnsiTheme="minorHAnsi" w:cstheme="minorHAnsi"/>
                          <w:sz w:val="18"/>
                          <w:szCs w:val="18"/>
                        </w:rPr>
                        <w:t xml:space="preserve">op  </w:t>
                      </w:r>
                    </w:p>
                    <w:p w14:paraId="7DA98436" w14:textId="44A0A6D4" w:rsidR="00370A7F" w:rsidRDefault="00370A7F" w:rsidP="00BD7C92">
                      <w:pPr>
                        <w:pStyle w:val="Lijstalinea"/>
                        <w:numPr>
                          <w:ilvl w:val="0"/>
                          <w:numId w:val="1"/>
                        </w:numPr>
                        <w:spacing w:line="240" w:lineRule="auto"/>
                        <w:ind w:left="142" w:right="-211" w:hanging="142"/>
                        <w:rPr>
                          <w:rFonts w:asciiTheme="minorHAnsi" w:hAnsiTheme="minorHAnsi" w:cstheme="minorHAnsi"/>
                          <w:sz w:val="18"/>
                          <w:szCs w:val="18"/>
                        </w:rPr>
                      </w:pPr>
                      <w:r w:rsidRPr="00BD7C92">
                        <w:rPr>
                          <w:rFonts w:asciiTheme="minorHAnsi" w:hAnsiTheme="minorHAnsi" w:cstheme="minorHAnsi"/>
                          <w:sz w:val="18"/>
                          <w:szCs w:val="18"/>
                        </w:rPr>
                        <w:t>We zorgen voor goede vroegtijdige communicatie over uitgangspunten van het woningbouwprogramma per gebied/locatie</w:t>
                      </w:r>
                      <w:r w:rsidR="005F50BC">
                        <w:rPr>
                          <w:rFonts w:asciiTheme="minorHAnsi" w:hAnsiTheme="minorHAnsi" w:cstheme="minorHAnsi"/>
                          <w:sz w:val="18"/>
                          <w:szCs w:val="18"/>
                        </w:rPr>
                        <w:t>.</w:t>
                      </w:r>
                    </w:p>
                    <w:p w14:paraId="2395AE96" w14:textId="12D1CF2B" w:rsidR="005F50BC" w:rsidRPr="005F50BC" w:rsidRDefault="005F50BC" w:rsidP="00BD7C92">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Het formuleren van deze uitgangspunten bedden we goed in de bedrijfsvoering in.</w:t>
                      </w:r>
                    </w:p>
                    <w:p w14:paraId="5C6DEFD5" w14:textId="09B4366E" w:rsidR="00370A7F" w:rsidRDefault="00370A7F" w:rsidP="001F3916">
                      <w:pPr>
                        <w:pStyle w:val="Lijstalinea"/>
                        <w:numPr>
                          <w:ilvl w:val="0"/>
                          <w:numId w:val="1"/>
                        </w:numPr>
                        <w:spacing w:line="240" w:lineRule="auto"/>
                        <w:ind w:left="142" w:right="-211" w:hanging="142"/>
                        <w:rPr>
                          <w:rFonts w:asciiTheme="minorHAnsi" w:hAnsiTheme="minorHAnsi" w:cstheme="minorHAnsi"/>
                          <w:sz w:val="18"/>
                          <w:szCs w:val="18"/>
                        </w:rPr>
                      </w:pPr>
                      <w:r w:rsidRPr="00677097">
                        <w:rPr>
                          <w:rFonts w:asciiTheme="minorHAnsi" w:hAnsiTheme="minorHAnsi" w:cstheme="minorHAnsi"/>
                          <w:sz w:val="18"/>
                          <w:szCs w:val="18"/>
                        </w:rPr>
                        <w:t xml:space="preserve">We </w:t>
                      </w:r>
                      <w:r>
                        <w:rPr>
                          <w:rFonts w:asciiTheme="minorHAnsi" w:hAnsiTheme="minorHAnsi" w:cstheme="minorHAnsi"/>
                          <w:sz w:val="18"/>
                          <w:szCs w:val="18"/>
                        </w:rPr>
                        <w:t>maken</w:t>
                      </w:r>
                      <w:r w:rsidRPr="00677097">
                        <w:rPr>
                          <w:rFonts w:asciiTheme="minorHAnsi" w:hAnsiTheme="minorHAnsi" w:cstheme="minorHAnsi"/>
                          <w:sz w:val="18"/>
                          <w:szCs w:val="18"/>
                        </w:rPr>
                        <w:t xml:space="preserve"> prestatieafspraken met de woningcorporaties </w:t>
                      </w:r>
                      <w:r>
                        <w:rPr>
                          <w:rFonts w:asciiTheme="minorHAnsi" w:hAnsiTheme="minorHAnsi" w:cstheme="minorHAnsi"/>
                          <w:sz w:val="18"/>
                          <w:szCs w:val="18"/>
                        </w:rPr>
                        <w:t xml:space="preserve">over </w:t>
                      </w:r>
                      <w:r w:rsidRPr="00677097">
                        <w:rPr>
                          <w:rFonts w:asciiTheme="minorHAnsi" w:hAnsiTheme="minorHAnsi" w:cstheme="minorHAnsi"/>
                          <w:sz w:val="18"/>
                          <w:szCs w:val="18"/>
                        </w:rPr>
                        <w:t xml:space="preserve">het realiseren van </w:t>
                      </w:r>
                      <w:r>
                        <w:rPr>
                          <w:rFonts w:asciiTheme="minorHAnsi" w:hAnsiTheme="minorHAnsi" w:cstheme="minorHAnsi"/>
                          <w:sz w:val="18"/>
                          <w:szCs w:val="18"/>
                        </w:rPr>
                        <w:t xml:space="preserve">woningen voor </w:t>
                      </w:r>
                      <w:r w:rsidRPr="00677097">
                        <w:rPr>
                          <w:rFonts w:asciiTheme="minorHAnsi" w:hAnsiTheme="minorHAnsi" w:cstheme="minorHAnsi"/>
                          <w:sz w:val="18"/>
                          <w:szCs w:val="18"/>
                        </w:rPr>
                        <w:t>starters</w:t>
                      </w:r>
                      <w:r>
                        <w:rPr>
                          <w:rFonts w:asciiTheme="minorHAnsi" w:hAnsiTheme="minorHAnsi" w:cstheme="minorHAnsi"/>
                          <w:sz w:val="18"/>
                          <w:szCs w:val="18"/>
                        </w:rPr>
                        <w:t xml:space="preserve"> en ouderen, </w:t>
                      </w:r>
                      <w:r w:rsidR="00284AC0">
                        <w:rPr>
                          <w:rFonts w:asciiTheme="minorHAnsi" w:hAnsiTheme="minorHAnsi" w:cstheme="minorHAnsi"/>
                          <w:sz w:val="18"/>
                          <w:szCs w:val="18"/>
                        </w:rPr>
                        <w:t xml:space="preserve">en wonen met zorg, </w:t>
                      </w:r>
                      <w:r>
                        <w:rPr>
                          <w:rFonts w:asciiTheme="minorHAnsi" w:hAnsiTheme="minorHAnsi" w:cstheme="minorHAnsi"/>
                          <w:sz w:val="18"/>
                          <w:szCs w:val="18"/>
                        </w:rPr>
                        <w:t>waaronder</w:t>
                      </w:r>
                      <w:r w:rsidRPr="00677097">
                        <w:rPr>
                          <w:rFonts w:asciiTheme="minorHAnsi" w:hAnsiTheme="minorHAnsi" w:cstheme="minorHAnsi"/>
                          <w:sz w:val="18"/>
                          <w:szCs w:val="18"/>
                        </w:rPr>
                        <w:t xml:space="preserve"> tijdelijke woningen</w:t>
                      </w:r>
                    </w:p>
                    <w:p w14:paraId="783205D9" w14:textId="0EEFB597" w:rsidR="000C6A00" w:rsidRDefault="000C6A0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verrichten periodiek woningmarktonderzoek</w:t>
                      </w:r>
                    </w:p>
                    <w:p w14:paraId="4B11F343" w14:textId="6B1ECB72" w:rsidR="000C6A00" w:rsidRDefault="000C6A00" w:rsidP="001F3916">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monitoren markt en ontwikkelingen, onder meer op basis van de nieuwe regionale monitor die later in 2020 verschijnt</w:t>
                      </w:r>
                    </w:p>
                    <w:p w14:paraId="0096A782" w14:textId="77777777" w:rsidR="00370A7F" w:rsidRDefault="00370A7F" w:rsidP="001F3916">
                      <w:pPr>
                        <w:pStyle w:val="Default"/>
                        <w:rPr>
                          <w:rFonts w:asciiTheme="minorHAnsi" w:hAnsiTheme="minorHAnsi" w:cstheme="minorHAnsi"/>
                          <w:b/>
                          <w:bCs/>
                          <w:color w:val="auto"/>
                          <w:sz w:val="18"/>
                          <w:szCs w:val="18"/>
                        </w:rPr>
                      </w:pPr>
                    </w:p>
                    <w:p w14:paraId="2EA4D3A2" w14:textId="77777777" w:rsidR="00370A7F" w:rsidRDefault="00370A7F" w:rsidP="001F3916">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Wat vragen we aan onze partners</w:t>
                      </w:r>
                    </w:p>
                    <w:p w14:paraId="0457CA8B" w14:textId="77777777" w:rsidR="00370A7F" w:rsidRDefault="00370A7F" w:rsidP="001F3916">
                      <w:pPr>
                        <w:pStyle w:val="Default"/>
                        <w:rPr>
                          <w:rFonts w:asciiTheme="minorHAnsi" w:hAnsiTheme="minorHAnsi" w:cstheme="minorHAnsi"/>
                          <w:b/>
                          <w:bCs/>
                          <w:color w:val="auto"/>
                          <w:sz w:val="18"/>
                          <w:szCs w:val="18"/>
                        </w:rPr>
                      </w:pPr>
                      <w:r w:rsidRPr="0062519D">
                        <w:rPr>
                          <w:rFonts w:asciiTheme="minorHAnsi" w:hAnsiTheme="minorHAnsi" w:cstheme="minorHAnsi"/>
                          <w:b/>
                          <w:bCs/>
                          <w:color w:val="auto"/>
                          <w:sz w:val="18"/>
                          <w:szCs w:val="18"/>
                          <w:highlight w:val="yellow"/>
                        </w:rPr>
                        <w:t>PM</w:t>
                      </w:r>
                    </w:p>
                    <w:p w14:paraId="3701E990" w14:textId="77777777" w:rsidR="00370A7F" w:rsidRDefault="00370A7F" w:rsidP="001F3916">
                      <w:pPr>
                        <w:pStyle w:val="Default"/>
                        <w:rPr>
                          <w:rFonts w:asciiTheme="minorHAnsi" w:hAnsiTheme="minorHAnsi" w:cstheme="minorHAnsi"/>
                          <w:b/>
                          <w:bCs/>
                          <w:color w:val="auto"/>
                          <w:sz w:val="18"/>
                          <w:szCs w:val="18"/>
                        </w:rPr>
                      </w:pPr>
                    </w:p>
                    <w:p w14:paraId="5F69F7D7" w14:textId="77777777" w:rsidR="00370A7F" w:rsidRDefault="00370A7F" w:rsidP="001F3916">
                      <w:pPr>
                        <w:pStyle w:val="Default"/>
                        <w:rPr>
                          <w:rFonts w:asciiTheme="minorHAnsi" w:hAnsiTheme="minorHAnsi" w:cstheme="minorHAnsi"/>
                          <w:b/>
                          <w:bCs/>
                          <w:color w:val="auto"/>
                          <w:sz w:val="18"/>
                          <w:szCs w:val="18"/>
                        </w:rPr>
                      </w:pPr>
                    </w:p>
                    <w:p w14:paraId="7F55D003" w14:textId="77777777" w:rsidR="00370A7F" w:rsidRDefault="00370A7F" w:rsidP="001F3916">
                      <w:pPr>
                        <w:pStyle w:val="Default"/>
                        <w:rPr>
                          <w:rFonts w:asciiTheme="minorHAnsi" w:hAnsiTheme="minorHAnsi" w:cstheme="minorHAnsi"/>
                          <w:b/>
                          <w:bCs/>
                          <w:color w:val="auto"/>
                          <w:sz w:val="18"/>
                          <w:szCs w:val="18"/>
                        </w:rPr>
                      </w:pPr>
                    </w:p>
                    <w:p w14:paraId="1A1A0C49" w14:textId="77777777" w:rsidR="00370A7F" w:rsidRDefault="00370A7F" w:rsidP="001F3916">
                      <w:pPr>
                        <w:pStyle w:val="Default"/>
                        <w:rPr>
                          <w:rFonts w:asciiTheme="minorHAnsi" w:hAnsiTheme="minorHAnsi" w:cstheme="minorHAnsi"/>
                          <w:b/>
                          <w:bCs/>
                          <w:color w:val="auto"/>
                          <w:sz w:val="18"/>
                          <w:szCs w:val="18"/>
                        </w:rPr>
                      </w:pPr>
                    </w:p>
                    <w:p w14:paraId="74561679" w14:textId="77777777" w:rsidR="00370A7F" w:rsidRDefault="00370A7F" w:rsidP="001F3916">
                      <w:pPr>
                        <w:pStyle w:val="Default"/>
                        <w:rPr>
                          <w:rFonts w:asciiTheme="minorHAnsi" w:hAnsiTheme="minorHAnsi" w:cstheme="minorHAnsi"/>
                          <w:b/>
                          <w:bCs/>
                          <w:color w:val="auto"/>
                          <w:sz w:val="18"/>
                          <w:szCs w:val="18"/>
                        </w:rPr>
                      </w:pPr>
                    </w:p>
                    <w:p w14:paraId="25A90483" w14:textId="77777777" w:rsidR="00370A7F" w:rsidRDefault="00370A7F" w:rsidP="001F3916">
                      <w:pPr>
                        <w:pStyle w:val="Default"/>
                        <w:rPr>
                          <w:rFonts w:asciiTheme="minorHAnsi" w:hAnsiTheme="minorHAnsi" w:cstheme="minorHAnsi"/>
                          <w:b/>
                          <w:bCs/>
                          <w:color w:val="auto"/>
                          <w:sz w:val="18"/>
                          <w:szCs w:val="18"/>
                        </w:rPr>
                      </w:pPr>
                    </w:p>
                    <w:p w14:paraId="601EE670" w14:textId="77777777" w:rsidR="00370A7F" w:rsidRDefault="00370A7F" w:rsidP="001F3916">
                      <w:pPr>
                        <w:pStyle w:val="Default"/>
                        <w:rPr>
                          <w:rFonts w:asciiTheme="minorHAnsi" w:hAnsiTheme="minorHAnsi" w:cstheme="minorHAnsi"/>
                          <w:b/>
                          <w:bCs/>
                          <w:color w:val="auto"/>
                          <w:sz w:val="18"/>
                          <w:szCs w:val="18"/>
                        </w:rPr>
                      </w:pPr>
                    </w:p>
                    <w:p w14:paraId="1C7B3028" w14:textId="77777777" w:rsidR="00370A7F" w:rsidRDefault="00370A7F" w:rsidP="001F3916">
                      <w:pPr>
                        <w:pStyle w:val="Default"/>
                        <w:rPr>
                          <w:rFonts w:asciiTheme="minorHAnsi" w:hAnsiTheme="minorHAnsi" w:cstheme="minorHAnsi"/>
                          <w:b/>
                          <w:bCs/>
                          <w:color w:val="auto"/>
                          <w:sz w:val="18"/>
                          <w:szCs w:val="18"/>
                        </w:rPr>
                      </w:pPr>
                    </w:p>
                    <w:p w14:paraId="3CF31D5D" w14:textId="77777777" w:rsidR="00370A7F" w:rsidRDefault="00370A7F" w:rsidP="001F3916">
                      <w:pPr>
                        <w:pStyle w:val="Default"/>
                        <w:rPr>
                          <w:rFonts w:asciiTheme="minorHAnsi" w:hAnsiTheme="minorHAnsi" w:cstheme="minorHAnsi"/>
                          <w:b/>
                          <w:bCs/>
                          <w:color w:val="auto"/>
                          <w:sz w:val="18"/>
                          <w:szCs w:val="18"/>
                        </w:rPr>
                      </w:pPr>
                    </w:p>
                    <w:p w14:paraId="55BA406A" w14:textId="77777777" w:rsidR="00370A7F" w:rsidRPr="003C7695" w:rsidRDefault="00370A7F" w:rsidP="001F3916">
                      <w:pPr>
                        <w:pStyle w:val="Default"/>
                        <w:rPr>
                          <w:rFonts w:asciiTheme="minorHAnsi" w:hAnsiTheme="minorHAnsi" w:cstheme="minorHAnsi"/>
                          <w:b/>
                          <w:bCs/>
                          <w:color w:val="auto"/>
                          <w:sz w:val="18"/>
                          <w:szCs w:val="18"/>
                        </w:rPr>
                      </w:pPr>
                    </w:p>
                    <w:p w14:paraId="65461539" w14:textId="77777777" w:rsidR="00370A7F" w:rsidRPr="003C7695" w:rsidRDefault="00370A7F" w:rsidP="001F3916">
                      <w:pPr>
                        <w:pStyle w:val="Default"/>
                        <w:spacing w:line="240" w:lineRule="atLeast"/>
                        <w:rPr>
                          <w:rFonts w:asciiTheme="minorHAnsi" w:hAnsiTheme="minorHAnsi" w:cstheme="minorHAnsi"/>
                          <w:b/>
                          <w:bCs/>
                          <w:color w:val="auto"/>
                          <w:sz w:val="18"/>
                          <w:szCs w:val="18"/>
                        </w:rPr>
                      </w:pPr>
                      <w:r w:rsidRPr="003C7695">
                        <w:rPr>
                          <w:rFonts w:asciiTheme="minorHAnsi" w:hAnsiTheme="minorHAnsi" w:cstheme="minorHAnsi"/>
                          <w:b/>
                          <w:bCs/>
                          <w:color w:val="auto"/>
                          <w:sz w:val="18"/>
                          <w:szCs w:val="18"/>
                        </w:rPr>
                        <w:t>Wat vragen we aan onze partners</w:t>
                      </w:r>
                    </w:p>
                    <w:p w14:paraId="4CA90911" w14:textId="77777777" w:rsidR="00370A7F" w:rsidRPr="003C7695" w:rsidRDefault="00370A7F" w:rsidP="001F3916">
                      <w:pPr>
                        <w:autoSpaceDE w:val="0"/>
                        <w:autoSpaceDN w:val="0"/>
                        <w:adjustRightInd w:val="0"/>
                        <w:spacing w:after="0" w:line="240" w:lineRule="atLeast"/>
                        <w:rPr>
                          <w:rFonts w:cstheme="minorHAnsi"/>
                          <w:sz w:val="18"/>
                          <w:szCs w:val="18"/>
                        </w:rPr>
                      </w:pPr>
                      <w:r w:rsidRPr="000C25BA">
                        <w:rPr>
                          <w:rFonts w:cstheme="minorHAnsi"/>
                          <w:sz w:val="18"/>
                          <w:szCs w:val="18"/>
                          <w:highlight w:val="yellow"/>
                        </w:rPr>
                        <w:t>PM</w:t>
                      </w:r>
                    </w:p>
                  </w:txbxContent>
                </v:textbox>
                <w10:wrap type="square"/>
              </v:shape>
            </w:pict>
          </mc:Fallback>
        </mc:AlternateContent>
      </w:r>
    </w:p>
    <w:p w14:paraId="531D1DE5" w14:textId="44BF690B" w:rsidR="00CF78D9" w:rsidRDefault="00CF78D9" w:rsidP="00F47341">
      <w:pPr>
        <w:spacing w:after="0" w:line="240" w:lineRule="atLeast"/>
        <w:jc w:val="both"/>
        <w:rPr>
          <w:rFonts w:cstheme="minorHAnsi"/>
          <w:b/>
          <w:bCs/>
          <w:sz w:val="18"/>
          <w:szCs w:val="18"/>
        </w:rPr>
      </w:pPr>
    </w:p>
    <w:p w14:paraId="5E366FD2" w14:textId="7B560489" w:rsidR="00CF78D9" w:rsidRDefault="00CF78D9" w:rsidP="00F47341">
      <w:pPr>
        <w:spacing w:after="0" w:line="240" w:lineRule="atLeast"/>
        <w:jc w:val="both"/>
        <w:rPr>
          <w:rFonts w:cstheme="minorHAnsi"/>
          <w:b/>
          <w:bCs/>
          <w:sz w:val="18"/>
          <w:szCs w:val="18"/>
        </w:rPr>
      </w:pPr>
    </w:p>
    <w:p w14:paraId="080D7468" w14:textId="56DE9F4B" w:rsidR="00CF78D9" w:rsidRDefault="00CF78D9" w:rsidP="00F47341">
      <w:pPr>
        <w:spacing w:after="0" w:line="240" w:lineRule="atLeast"/>
        <w:jc w:val="both"/>
        <w:rPr>
          <w:rFonts w:cstheme="minorHAnsi"/>
          <w:b/>
          <w:bCs/>
          <w:sz w:val="18"/>
          <w:szCs w:val="18"/>
        </w:rPr>
      </w:pPr>
    </w:p>
    <w:p w14:paraId="7319DDA6" w14:textId="43A21D15" w:rsidR="00CF78D9" w:rsidRDefault="00CF78D9" w:rsidP="00F47341">
      <w:pPr>
        <w:spacing w:after="0" w:line="240" w:lineRule="atLeast"/>
        <w:jc w:val="both"/>
        <w:rPr>
          <w:rFonts w:cstheme="minorHAnsi"/>
          <w:b/>
          <w:bCs/>
          <w:sz w:val="18"/>
          <w:szCs w:val="18"/>
        </w:rPr>
      </w:pPr>
    </w:p>
    <w:p w14:paraId="6E6F9671" w14:textId="4398DD30" w:rsidR="00CF78D9" w:rsidRDefault="00CF78D9" w:rsidP="00F47341">
      <w:pPr>
        <w:spacing w:after="0" w:line="240" w:lineRule="atLeast"/>
        <w:jc w:val="both"/>
        <w:rPr>
          <w:rFonts w:cstheme="minorHAnsi"/>
          <w:b/>
          <w:bCs/>
          <w:sz w:val="18"/>
          <w:szCs w:val="18"/>
        </w:rPr>
      </w:pPr>
    </w:p>
    <w:p w14:paraId="64B4ABD9" w14:textId="160FF9FD" w:rsidR="00CF78D9" w:rsidRDefault="00CF78D9" w:rsidP="00F47341">
      <w:pPr>
        <w:spacing w:after="0" w:line="240" w:lineRule="atLeast"/>
        <w:jc w:val="both"/>
      </w:pPr>
    </w:p>
    <w:p w14:paraId="07AAC380" w14:textId="42527A71" w:rsidR="00F47341" w:rsidRDefault="00F47341" w:rsidP="004C674F">
      <w:pPr>
        <w:spacing w:after="0" w:line="240" w:lineRule="atLeast"/>
        <w:jc w:val="both"/>
        <w:rPr>
          <w:rFonts w:cstheme="minorHAnsi"/>
        </w:rPr>
      </w:pPr>
    </w:p>
    <w:p w14:paraId="78D155E7" w14:textId="77777777" w:rsidR="00CF78D9" w:rsidRDefault="00CF78D9">
      <w:pPr>
        <w:rPr>
          <w:rFonts w:cstheme="minorHAnsi"/>
          <w:color w:val="538135" w:themeColor="accent6" w:themeShade="BF"/>
          <w:sz w:val="28"/>
          <w:szCs w:val="28"/>
        </w:rPr>
      </w:pPr>
      <w:r>
        <w:rPr>
          <w:rFonts w:cstheme="minorHAnsi"/>
          <w:color w:val="538135" w:themeColor="accent6" w:themeShade="BF"/>
          <w:sz w:val="28"/>
          <w:szCs w:val="28"/>
        </w:rPr>
        <w:br w:type="page"/>
      </w:r>
    </w:p>
    <w:p w14:paraId="3D2CA541" w14:textId="2AA0E080" w:rsidR="00175241" w:rsidRPr="00936DBE" w:rsidRDefault="00175241" w:rsidP="00175241">
      <w:pPr>
        <w:spacing w:line="240" w:lineRule="atLeast"/>
        <w:rPr>
          <w:rFonts w:cstheme="minorHAnsi"/>
          <w:b/>
          <w:bCs/>
          <w:color w:val="538135" w:themeColor="accent6" w:themeShade="BF"/>
          <w:sz w:val="28"/>
          <w:szCs w:val="28"/>
        </w:rPr>
      </w:pPr>
      <w:r w:rsidRPr="00936DBE">
        <w:rPr>
          <w:rFonts w:cstheme="minorHAnsi"/>
          <w:b/>
          <w:bCs/>
          <w:color w:val="538135" w:themeColor="accent6" w:themeShade="BF"/>
          <w:sz w:val="28"/>
          <w:szCs w:val="28"/>
        </w:rPr>
        <w:lastRenderedPageBreak/>
        <w:t>4</w:t>
      </w:r>
      <w:r w:rsidR="000A0BC5" w:rsidRPr="00936DBE">
        <w:rPr>
          <w:rFonts w:cstheme="minorHAnsi"/>
          <w:b/>
          <w:bCs/>
          <w:color w:val="538135" w:themeColor="accent6" w:themeShade="BF"/>
          <w:sz w:val="28"/>
          <w:szCs w:val="28"/>
        </w:rPr>
        <w:t>.</w:t>
      </w:r>
      <w:r w:rsidR="000A0BC5" w:rsidRPr="00936DBE">
        <w:rPr>
          <w:rFonts w:cstheme="minorHAnsi"/>
          <w:b/>
          <w:bCs/>
          <w:color w:val="538135" w:themeColor="accent6" w:themeShade="BF"/>
          <w:sz w:val="28"/>
          <w:szCs w:val="28"/>
        </w:rPr>
        <w:tab/>
      </w:r>
      <w:r w:rsidRPr="00936DBE">
        <w:rPr>
          <w:rFonts w:cstheme="minorHAnsi"/>
          <w:b/>
          <w:bCs/>
          <w:color w:val="538135" w:themeColor="accent6" w:themeShade="BF"/>
          <w:sz w:val="28"/>
          <w:szCs w:val="28"/>
        </w:rPr>
        <w:t>Aanpak bestaande woningvoorraad</w:t>
      </w:r>
    </w:p>
    <w:p w14:paraId="4558FEC4" w14:textId="5DC8807A" w:rsidR="00AF4C86" w:rsidRPr="00E24140" w:rsidRDefault="00620CE9" w:rsidP="00F81F86">
      <w:pPr>
        <w:autoSpaceDE w:val="0"/>
        <w:autoSpaceDN w:val="0"/>
        <w:adjustRightInd w:val="0"/>
        <w:spacing w:after="0" w:line="200" w:lineRule="atLeast"/>
        <w:jc w:val="both"/>
        <w:rPr>
          <w:rFonts w:cstheme="minorHAnsi"/>
          <w:color w:val="538135" w:themeColor="accent6" w:themeShade="BF"/>
          <w:sz w:val="24"/>
          <w:szCs w:val="24"/>
        </w:rPr>
      </w:pPr>
      <w:r>
        <w:rPr>
          <w:rFonts w:cstheme="minorHAnsi"/>
          <w:color w:val="538135" w:themeColor="accent6" w:themeShade="BF"/>
          <w:sz w:val="24"/>
          <w:szCs w:val="24"/>
        </w:rPr>
        <w:t>Vraag en aanbod</w:t>
      </w:r>
      <w:r w:rsidRPr="00E24140">
        <w:rPr>
          <w:rFonts w:cstheme="minorHAnsi"/>
          <w:color w:val="538135" w:themeColor="accent6" w:themeShade="BF"/>
          <w:sz w:val="24"/>
          <w:szCs w:val="24"/>
        </w:rPr>
        <w:t xml:space="preserve"> </w:t>
      </w:r>
      <w:r w:rsidR="00E24140" w:rsidRPr="00E24140">
        <w:rPr>
          <w:rFonts w:cstheme="minorHAnsi"/>
          <w:color w:val="538135" w:themeColor="accent6" w:themeShade="BF"/>
          <w:sz w:val="24"/>
          <w:szCs w:val="24"/>
        </w:rPr>
        <w:t>woningmarkt</w:t>
      </w:r>
      <w:r>
        <w:rPr>
          <w:rFonts w:cstheme="minorHAnsi"/>
          <w:color w:val="538135" w:themeColor="accent6" w:themeShade="BF"/>
          <w:sz w:val="24"/>
          <w:szCs w:val="24"/>
        </w:rPr>
        <w:t xml:space="preserve"> afgestemd</w:t>
      </w:r>
    </w:p>
    <w:p w14:paraId="41B643F5" w14:textId="2EFACFE0" w:rsidR="00692DC9" w:rsidRDefault="00627F59" w:rsidP="00F81F86">
      <w:pPr>
        <w:spacing w:after="0" w:line="200" w:lineRule="atLeast"/>
        <w:jc w:val="both"/>
        <w:rPr>
          <w:rFonts w:cstheme="minorHAnsi"/>
        </w:rPr>
      </w:pPr>
      <w:r>
        <w:rPr>
          <w:rFonts w:cstheme="minorHAnsi"/>
        </w:rPr>
        <w:t xml:space="preserve">Wij zien </w:t>
      </w:r>
      <w:r w:rsidR="00175241" w:rsidRPr="00176BD7">
        <w:rPr>
          <w:rFonts w:cstheme="minorHAnsi"/>
        </w:rPr>
        <w:t xml:space="preserve">een belangrijke opgave voor het in stand houden en vergroten van de </w:t>
      </w:r>
      <w:bookmarkStart w:id="9" w:name="_Hlk38536571"/>
      <w:r w:rsidR="00175241" w:rsidRPr="00176BD7">
        <w:rPr>
          <w:rFonts w:cstheme="minorHAnsi"/>
        </w:rPr>
        <w:t>vitaliteit van onze wijken en kernen</w:t>
      </w:r>
      <w:bookmarkEnd w:id="9"/>
      <w:r w:rsidR="00175241" w:rsidRPr="00176BD7">
        <w:rPr>
          <w:rFonts w:cstheme="minorHAnsi"/>
        </w:rPr>
        <w:t xml:space="preserve">. De voortzettende vergrijzing en ontgroening zorgt ervoor dat het draagvlak voor voorzieningen minder wordt, of op zijn minst verandert. </w:t>
      </w:r>
      <w:r w:rsidR="00D85EF7">
        <w:rPr>
          <w:rFonts w:cstheme="minorHAnsi"/>
        </w:rPr>
        <w:t xml:space="preserve">Hoewel we met woningbouw alleen ontwikkelingen niet geheel kunnen keren, is het zaak om </w:t>
      </w:r>
      <w:bookmarkStart w:id="10" w:name="_Hlk38536583"/>
      <w:r w:rsidR="00D85EF7">
        <w:rPr>
          <w:rFonts w:cstheme="minorHAnsi"/>
        </w:rPr>
        <w:t>optimaal in te spelen op het huisvesten van verschillende generaties</w:t>
      </w:r>
      <w:r w:rsidR="00284AC0">
        <w:rPr>
          <w:rFonts w:cstheme="minorHAnsi"/>
        </w:rPr>
        <w:t xml:space="preserve"> en doelgroepen</w:t>
      </w:r>
      <w:r w:rsidR="00D85EF7">
        <w:rPr>
          <w:rFonts w:cstheme="minorHAnsi"/>
        </w:rPr>
        <w:t xml:space="preserve"> in wijken en kernen</w:t>
      </w:r>
      <w:bookmarkEnd w:id="10"/>
      <w:r w:rsidR="00D85EF7">
        <w:rPr>
          <w:rFonts w:cstheme="minorHAnsi"/>
        </w:rPr>
        <w:t xml:space="preserve">. </w:t>
      </w:r>
      <w:r w:rsidR="00EB76B6">
        <w:rPr>
          <w:rFonts w:cstheme="minorHAnsi"/>
        </w:rPr>
        <w:t xml:space="preserve"> </w:t>
      </w:r>
    </w:p>
    <w:p w14:paraId="7D340EB9" w14:textId="77777777" w:rsidR="00692DC9" w:rsidRDefault="00692DC9" w:rsidP="00F81F86">
      <w:pPr>
        <w:spacing w:after="0" w:line="200" w:lineRule="atLeast"/>
        <w:jc w:val="both"/>
        <w:rPr>
          <w:rFonts w:cstheme="minorHAnsi"/>
        </w:rPr>
      </w:pPr>
    </w:p>
    <w:p w14:paraId="22DE7532" w14:textId="0B949411" w:rsidR="00CF78D9" w:rsidRDefault="00CF78D9" w:rsidP="00F81F86">
      <w:pPr>
        <w:spacing w:after="0" w:line="200" w:lineRule="atLeast"/>
        <w:jc w:val="both"/>
        <w:rPr>
          <w:rFonts w:cstheme="minorHAnsi"/>
        </w:rPr>
      </w:pPr>
      <w:r>
        <w:rPr>
          <w:rFonts w:cstheme="minorHAnsi"/>
        </w:rPr>
        <w:t xml:space="preserve">Daarbij is het belangrijk dat we </w:t>
      </w:r>
      <w:r w:rsidR="0000646B">
        <w:rPr>
          <w:rFonts w:cstheme="minorHAnsi"/>
        </w:rPr>
        <w:t>goed blijven inspelen op de woningbehoefte nu en in de toekomst</w:t>
      </w:r>
      <w:r>
        <w:rPr>
          <w:rFonts w:cstheme="minorHAnsi"/>
        </w:rPr>
        <w:t xml:space="preserve">: </w:t>
      </w:r>
      <w:r w:rsidR="00E24140">
        <w:rPr>
          <w:rFonts w:cstheme="minorHAnsi"/>
        </w:rPr>
        <w:t xml:space="preserve">in goede afstemming met nieuwbouw </w:t>
      </w:r>
      <w:r>
        <w:rPr>
          <w:rFonts w:cstheme="minorHAnsi"/>
        </w:rPr>
        <w:t xml:space="preserve">moeten </w:t>
      </w:r>
      <w:r w:rsidR="00E24140">
        <w:rPr>
          <w:rFonts w:cstheme="minorHAnsi"/>
        </w:rPr>
        <w:t xml:space="preserve">we </w:t>
      </w:r>
      <w:r>
        <w:rPr>
          <w:rFonts w:cstheme="minorHAnsi"/>
        </w:rPr>
        <w:t xml:space="preserve">een </w:t>
      </w:r>
      <w:bookmarkStart w:id="11" w:name="_Hlk38536626"/>
      <w:r>
        <w:rPr>
          <w:rFonts w:cstheme="minorHAnsi"/>
        </w:rPr>
        <w:t xml:space="preserve">beweging maken </w:t>
      </w:r>
      <w:r w:rsidR="00E24140">
        <w:rPr>
          <w:rFonts w:cstheme="minorHAnsi"/>
        </w:rPr>
        <w:t>naar meer geschikte woningen voor kleine huishoudens (met name starters en ouderen)</w:t>
      </w:r>
      <w:bookmarkEnd w:id="11"/>
      <w:r w:rsidR="00E24140">
        <w:rPr>
          <w:rFonts w:cstheme="minorHAnsi"/>
        </w:rPr>
        <w:t>.</w:t>
      </w:r>
      <w:r w:rsidR="00950508">
        <w:rPr>
          <w:rFonts w:cstheme="minorHAnsi"/>
        </w:rPr>
        <w:t xml:space="preserve"> Met het voorzien in passende woonconcepten voor ouderen brengen we optimale doorstroming op gang.</w:t>
      </w:r>
      <w:r w:rsidR="00E24140">
        <w:rPr>
          <w:rFonts w:cstheme="minorHAnsi"/>
        </w:rPr>
        <w:t xml:space="preserve"> Daar ligt ook een opgave voor de bestaande woningvoorraad, bijvoorbeeld door het levensloopbestendig maken van woningen. Hier ligt </w:t>
      </w:r>
      <w:r w:rsidR="00B805DB">
        <w:rPr>
          <w:rFonts w:cstheme="minorHAnsi"/>
        </w:rPr>
        <w:t xml:space="preserve">tevens </w:t>
      </w:r>
      <w:r w:rsidR="00E24140">
        <w:rPr>
          <w:rFonts w:cstheme="minorHAnsi"/>
        </w:rPr>
        <w:t>een koppelkans met de verduurzaming</w:t>
      </w:r>
      <w:r w:rsidR="00E4179E" w:rsidRPr="00E4179E">
        <w:rPr>
          <w:rFonts w:cstheme="minorHAnsi"/>
        </w:rPr>
        <w:t>: als we woningen en wijken toch aanpakken</w:t>
      </w:r>
      <w:r w:rsidR="00E4179E">
        <w:rPr>
          <w:rFonts w:cstheme="minorHAnsi"/>
        </w:rPr>
        <w:t xml:space="preserve"> voor de verduurzaming, neem dan andere fysieke en sociale maatregelen mee</w:t>
      </w:r>
      <w:r w:rsidR="00620CE9">
        <w:rPr>
          <w:rFonts w:cstheme="minorHAnsi"/>
        </w:rPr>
        <w:t xml:space="preserve">. </w:t>
      </w:r>
      <w:r w:rsidR="00284AC0">
        <w:rPr>
          <w:rFonts w:cstheme="minorHAnsi"/>
        </w:rPr>
        <w:t xml:space="preserve">Met de extramuralisering van zorg gaan we meer verschillende woonvormen </w:t>
      </w:r>
      <w:r w:rsidR="00620CE9">
        <w:rPr>
          <w:rFonts w:cstheme="minorHAnsi"/>
        </w:rPr>
        <w:t>creëren</w:t>
      </w:r>
      <w:r w:rsidR="00284AC0">
        <w:rPr>
          <w:rFonts w:cstheme="minorHAnsi"/>
        </w:rPr>
        <w:t xml:space="preserve"> om aan de groeiende behoefte aan wonen met zorg tegemoet te komen. Denk bijvoorbeeld aan de uitstroom uit beschermd wonen e</w:t>
      </w:r>
      <w:r w:rsidR="00620CE9">
        <w:rPr>
          <w:rFonts w:cstheme="minorHAnsi"/>
        </w:rPr>
        <w:t>n</w:t>
      </w:r>
      <w:r w:rsidR="00284AC0">
        <w:rPr>
          <w:rFonts w:cstheme="minorHAnsi"/>
        </w:rPr>
        <w:t xml:space="preserve"> het langer zelfstandig thuis wonen van ouderen. </w:t>
      </w:r>
    </w:p>
    <w:p w14:paraId="63E03F79" w14:textId="296C5D78" w:rsidR="004C5B53" w:rsidRPr="00B00F3C" w:rsidRDefault="00A05847" w:rsidP="00F81F86">
      <w:pPr>
        <w:spacing w:after="0" w:line="200" w:lineRule="atLeast"/>
        <w:jc w:val="both"/>
        <w:rPr>
          <w:rFonts w:cstheme="minorHAnsi"/>
        </w:rPr>
      </w:pPr>
      <w:r>
        <w:rPr>
          <w:rFonts w:cstheme="minorHAnsi"/>
        </w:rPr>
        <w:t>We willen meer ruimte bieden voor</w:t>
      </w:r>
      <w:r w:rsidR="004C5B53">
        <w:rPr>
          <w:rFonts w:cstheme="minorHAnsi"/>
        </w:rPr>
        <w:t xml:space="preserve"> woningsp</w:t>
      </w:r>
      <w:r w:rsidR="004A35CD">
        <w:rPr>
          <w:rFonts w:cstheme="minorHAnsi"/>
        </w:rPr>
        <w:t>l</w:t>
      </w:r>
      <w:r w:rsidR="004C5B53">
        <w:rPr>
          <w:rFonts w:cstheme="minorHAnsi"/>
        </w:rPr>
        <w:t>itsing</w:t>
      </w:r>
      <w:r w:rsidR="003A56F9">
        <w:rPr>
          <w:rFonts w:cstheme="minorHAnsi"/>
        </w:rPr>
        <w:t xml:space="preserve">, vrijkomend agrarisch vastgoed en </w:t>
      </w:r>
      <w:bookmarkStart w:id="12" w:name="_Hlk38536698"/>
      <w:r w:rsidR="003A56F9">
        <w:rPr>
          <w:rFonts w:cstheme="minorHAnsi"/>
        </w:rPr>
        <w:t xml:space="preserve">individuele </w:t>
      </w:r>
      <w:r w:rsidR="00694477">
        <w:rPr>
          <w:rFonts w:cstheme="minorHAnsi"/>
        </w:rPr>
        <w:t>verzoeken</w:t>
      </w:r>
      <w:r w:rsidR="003A56F9">
        <w:rPr>
          <w:rFonts w:cstheme="minorHAnsi"/>
        </w:rPr>
        <w:t xml:space="preserve"> van particulieren</w:t>
      </w:r>
      <w:r w:rsidR="0000646B">
        <w:rPr>
          <w:rFonts w:cstheme="minorHAnsi"/>
        </w:rPr>
        <w:t xml:space="preserve"> (functieveranderingsbeleid)</w:t>
      </w:r>
      <w:bookmarkEnd w:id="12"/>
      <w:r w:rsidR="004C5B53">
        <w:rPr>
          <w:rFonts w:cstheme="minorHAnsi"/>
        </w:rPr>
        <w:t>.</w:t>
      </w:r>
      <w:r w:rsidR="004C5B53" w:rsidRPr="00B00F3C">
        <w:rPr>
          <w:rFonts w:cstheme="minorHAnsi"/>
        </w:rPr>
        <w:t xml:space="preserve"> Op dit moment wordt </w:t>
      </w:r>
      <w:r w:rsidR="003A56F9">
        <w:rPr>
          <w:rFonts w:cstheme="minorHAnsi"/>
        </w:rPr>
        <w:t>splitsing</w:t>
      </w:r>
      <w:r w:rsidR="003A56F9" w:rsidRPr="00B00F3C">
        <w:rPr>
          <w:rFonts w:cstheme="minorHAnsi"/>
        </w:rPr>
        <w:t xml:space="preserve"> </w:t>
      </w:r>
      <w:r w:rsidR="004C5B53" w:rsidRPr="00B00F3C">
        <w:rPr>
          <w:rFonts w:cstheme="minorHAnsi"/>
        </w:rPr>
        <w:t>met name toegestaan bij monumentale panden met een bepaalde omvang.</w:t>
      </w:r>
      <w:r w:rsidR="004C5B53">
        <w:rPr>
          <w:rFonts w:cstheme="minorHAnsi"/>
        </w:rPr>
        <w:t xml:space="preserve"> </w:t>
      </w:r>
      <w:r w:rsidR="004C5B53" w:rsidRPr="00B00F3C">
        <w:rPr>
          <w:rFonts w:cstheme="minorHAnsi"/>
        </w:rPr>
        <w:t>Een particulier met een vergelijkbaar pand</w:t>
      </w:r>
      <w:r w:rsidR="004C5B53">
        <w:rPr>
          <w:rFonts w:cstheme="minorHAnsi"/>
        </w:rPr>
        <w:t xml:space="preserve"> maar geen </w:t>
      </w:r>
      <w:r w:rsidR="004C5B53" w:rsidRPr="00B00F3C">
        <w:rPr>
          <w:rFonts w:cstheme="minorHAnsi"/>
        </w:rPr>
        <w:t xml:space="preserve">monument komt daarvoor nu niet zo gauw voor in aanmerking. Deze ongelijkheid </w:t>
      </w:r>
      <w:r w:rsidR="004C5B53">
        <w:rPr>
          <w:rFonts w:cstheme="minorHAnsi"/>
        </w:rPr>
        <w:t>willen we wegnemen</w:t>
      </w:r>
      <w:r w:rsidR="004C5B53" w:rsidRPr="00B00F3C">
        <w:rPr>
          <w:rFonts w:cstheme="minorHAnsi"/>
        </w:rPr>
        <w:t>.</w:t>
      </w:r>
      <w:r w:rsidR="004C5B53">
        <w:rPr>
          <w:rFonts w:cstheme="minorHAnsi"/>
        </w:rPr>
        <w:t xml:space="preserve"> </w:t>
      </w:r>
      <w:r w:rsidR="004C5B53" w:rsidRPr="00B00F3C">
        <w:rPr>
          <w:rFonts w:cstheme="minorHAnsi"/>
        </w:rPr>
        <w:t>Elk pand met een bepaalde maat mag worden omgebouwd tot meerdere wooneenheden</w:t>
      </w:r>
      <w:r w:rsidR="004C5B53">
        <w:rPr>
          <w:rFonts w:cstheme="minorHAnsi"/>
        </w:rPr>
        <w:t>, onder voorwaarden (</w:t>
      </w:r>
      <w:r w:rsidR="004C5B53" w:rsidRPr="00B00F3C">
        <w:rPr>
          <w:rFonts w:cstheme="minorHAnsi"/>
          <w:color w:val="000000" w:themeColor="text1"/>
        </w:rPr>
        <w:t xml:space="preserve">parkeren op eigen </w:t>
      </w:r>
      <w:r w:rsidR="004C5B53" w:rsidRPr="00B00F3C">
        <w:rPr>
          <w:rFonts w:cstheme="minorHAnsi"/>
          <w:color w:val="000000" w:themeColor="text1"/>
        </w:rPr>
        <w:t>terrein</w:t>
      </w:r>
      <w:r w:rsidR="004C5B53">
        <w:rPr>
          <w:rFonts w:cstheme="minorHAnsi"/>
          <w:color w:val="000000" w:themeColor="text1"/>
        </w:rPr>
        <w:t xml:space="preserve">, </w:t>
      </w:r>
      <w:r w:rsidR="004C5B53" w:rsidRPr="00B00F3C">
        <w:rPr>
          <w:rFonts w:cstheme="minorHAnsi"/>
          <w:color w:val="000000" w:themeColor="text1"/>
        </w:rPr>
        <w:t>elke wooneenheid zelfstandig vanaf de openbare weg bereikbaar</w:t>
      </w:r>
      <w:r w:rsidR="004C5B53">
        <w:rPr>
          <w:rFonts w:cstheme="minorHAnsi"/>
          <w:color w:val="000000" w:themeColor="text1"/>
        </w:rPr>
        <w:t xml:space="preserve">). </w:t>
      </w:r>
      <w:r w:rsidR="004C5B53" w:rsidRPr="00B00F3C">
        <w:rPr>
          <w:rFonts w:cstheme="minorHAnsi"/>
          <w:color w:val="000000" w:themeColor="text1"/>
          <w:highlight w:val="yellow"/>
        </w:rPr>
        <w:t xml:space="preserve">PM, </w:t>
      </w:r>
      <w:r w:rsidR="00CD3CC1" w:rsidRPr="00565F97">
        <w:rPr>
          <w:rFonts w:cstheme="minorHAnsi"/>
          <w:color w:val="000000" w:themeColor="text1"/>
          <w:highlight w:val="yellow"/>
        </w:rPr>
        <w:t>beleid wordt parallel aan traject Nota Wonen herzien</w:t>
      </w:r>
      <w:r w:rsidR="003A56F9">
        <w:rPr>
          <w:rFonts w:cstheme="minorHAnsi"/>
          <w:color w:val="000000" w:themeColor="text1"/>
          <w:highlight w:val="yellow"/>
        </w:rPr>
        <w:t xml:space="preserve"> (relatie met motie raad </w:t>
      </w:r>
      <w:r w:rsidR="003A56F9" w:rsidRPr="00016C19">
        <w:rPr>
          <w:rFonts w:cstheme="minorHAnsi"/>
          <w:color w:val="000000" w:themeColor="text1"/>
          <w:highlight w:val="yellow"/>
        </w:rPr>
        <w:t>individuele verzoeken</w:t>
      </w:r>
      <w:r w:rsidR="003A56F9">
        <w:rPr>
          <w:rFonts w:cstheme="minorHAnsi"/>
          <w:color w:val="000000" w:themeColor="text1"/>
          <w:highlight w:val="yellow"/>
        </w:rPr>
        <w:t>)</w:t>
      </w:r>
      <w:r w:rsidR="00CD3CC1" w:rsidRPr="00565F97">
        <w:rPr>
          <w:rFonts w:cstheme="minorHAnsi"/>
          <w:color w:val="000000" w:themeColor="text1"/>
          <w:highlight w:val="yellow"/>
        </w:rPr>
        <w:t xml:space="preserve">. In latere versie </w:t>
      </w:r>
      <w:r w:rsidR="00CD3CC1" w:rsidRPr="003A56F9">
        <w:rPr>
          <w:rFonts w:cstheme="minorHAnsi"/>
          <w:color w:val="000000" w:themeColor="text1"/>
          <w:highlight w:val="yellow"/>
        </w:rPr>
        <w:t>verwerke</w:t>
      </w:r>
      <w:r w:rsidR="003A56F9" w:rsidRPr="00F00CE0">
        <w:rPr>
          <w:rFonts w:cstheme="minorHAnsi"/>
          <w:color w:val="000000" w:themeColor="text1"/>
          <w:highlight w:val="yellow"/>
        </w:rPr>
        <w:t>n</w:t>
      </w:r>
      <w:r w:rsidR="00F00CE0">
        <w:rPr>
          <w:rFonts w:cstheme="minorHAnsi"/>
          <w:color w:val="000000" w:themeColor="text1"/>
        </w:rPr>
        <w:t xml:space="preserve">. </w:t>
      </w:r>
    </w:p>
    <w:p w14:paraId="417979AA" w14:textId="05C57DDD" w:rsidR="00E24140" w:rsidRDefault="00B805DB" w:rsidP="00F81F86">
      <w:pPr>
        <w:spacing w:after="0" w:line="200" w:lineRule="atLeast"/>
        <w:jc w:val="both"/>
        <w:rPr>
          <w:rFonts w:cstheme="minorHAnsi"/>
        </w:rPr>
      </w:pPr>
      <w:r>
        <w:rPr>
          <w:rFonts w:cstheme="minorHAnsi"/>
        </w:rPr>
        <w:t>Het beleid voor vrijkomende agrarische bebouwing (VAB) werken we verder uit in een beleidsk</w:t>
      </w:r>
      <w:r w:rsidRPr="00B805DB">
        <w:rPr>
          <w:rFonts w:cstheme="minorHAnsi"/>
        </w:rPr>
        <w:t>ader</w:t>
      </w:r>
      <w:r>
        <w:rPr>
          <w:rFonts w:cstheme="minorHAnsi"/>
        </w:rPr>
        <w:t xml:space="preserve">. We bieden </w:t>
      </w:r>
      <w:r w:rsidRPr="00B805DB">
        <w:rPr>
          <w:rFonts w:cstheme="minorHAnsi"/>
        </w:rPr>
        <w:t>mogelijkheden onder voorwaarden (focus op splitsing, samenwonen meerdere generaties, mantelzorg, behoefte van ouderen, tijdelijk toestaan op eigen erf</w:t>
      </w:r>
      <w:r>
        <w:rPr>
          <w:rFonts w:cstheme="minorHAnsi"/>
        </w:rPr>
        <w:t>, w</w:t>
      </w:r>
      <w:r w:rsidRPr="00B805DB">
        <w:rPr>
          <w:rFonts w:cstheme="minorHAnsi"/>
        </w:rPr>
        <w:t>aken voor druk op buitengebied</w:t>
      </w:r>
      <w:r>
        <w:rPr>
          <w:rFonts w:cstheme="minorHAnsi"/>
        </w:rPr>
        <w:t>).</w:t>
      </w:r>
    </w:p>
    <w:p w14:paraId="047A3EF6" w14:textId="77777777" w:rsidR="000D1D4D" w:rsidRDefault="000D1D4D" w:rsidP="00F81F86">
      <w:pPr>
        <w:spacing w:after="0" w:line="200" w:lineRule="atLeast"/>
        <w:jc w:val="both"/>
        <w:rPr>
          <w:rFonts w:cstheme="minorHAnsi"/>
        </w:rPr>
      </w:pPr>
    </w:p>
    <w:p w14:paraId="09B4EDB8" w14:textId="467608CA" w:rsidR="00E24140" w:rsidRPr="00E24140" w:rsidRDefault="00E24140" w:rsidP="00F81F86">
      <w:pPr>
        <w:autoSpaceDE w:val="0"/>
        <w:autoSpaceDN w:val="0"/>
        <w:adjustRightInd w:val="0"/>
        <w:spacing w:after="0" w:line="200" w:lineRule="atLeast"/>
        <w:jc w:val="both"/>
        <w:rPr>
          <w:rFonts w:cstheme="minorHAnsi"/>
          <w:color w:val="538135" w:themeColor="accent6" w:themeShade="BF"/>
          <w:sz w:val="24"/>
          <w:szCs w:val="24"/>
        </w:rPr>
      </w:pPr>
      <w:r w:rsidRPr="00E24140">
        <w:rPr>
          <w:rFonts w:cstheme="minorHAnsi"/>
          <w:color w:val="538135" w:themeColor="accent6" w:themeShade="BF"/>
          <w:sz w:val="24"/>
          <w:szCs w:val="24"/>
        </w:rPr>
        <w:t>Leefbaarheid/vitaliteit van wijken en kernen</w:t>
      </w:r>
    </w:p>
    <w:p w14:paraId="301ED3CA" w14:textId="5BFCF624" w:rsidR="00CE789D" w:rsidRDefault="00D85EF7" w:rsidP="00F81F86">
      <w:pPr>
        <w:spacing w:after="0" w:line="200" w:lineRule="atLeast"/>
        <w:jc w:val="both"/>
        <w:rPr>
          <w:rFonts w:cstheme="minorHAnsi"/>
        </w:rPr>
      </w:pPr>
      <w:r>
        <w:rPr>
          <w:rFonts w:cstheme="minorHAnsi"/>
        </w:rPr>
        <w:t xml:space="preserve">Daarnaast speelt er iets anders. </w:t>
      </w:r>
      <w:r w:rsidR="00175241" w:rsidRPr="00176BD7">
        <w:rPr>
          <w:rFonts w:cstheme="minorHAnsi"/>
        </w:rPr>
        <w:t xml:space="preserve">Ontwikkelingen in de organisatie van zorg en welzijn (extramuralisering, ambulantisering en zo lang mogelijk zelfstandig in eigen huis wonen) </w:t>
      </w:r>
      <w:r w:rsidR="00284AC0">
        <w:rPr>
          <w:rFonts w:cstheme="minorHAnsi"/>
        </w:rPr>
        <w:t xml:space="preserve">stellen andere eisen aan de </w:t>
      </w:r>
      <w:r w:rsidR="00175241" w:rsidRPr="00176BD7">
        <w:rPr>
          <w:rFonts w:cstheme="minorHAnsi"/>
        </w:rPr>
        <w:t xml:space="preserve">leefbaarheid in wijken en kernen. </w:t>
      </w:r>
      <w:r w:rsidR="00284AC0">
        <w:rPr>
          <w:rFonts w:cstheme="minorHAnsi"/>
        </w:rPr>
        <w:t xml:space="preserve">Ontmoeten, dagbesteding, zorgstructuur in de kernen zijn belangrijke elementen. De vraag naar passende </w:t>
      </w:r>
      <w:r w:rsidR="00175241" w:rsidRPr="00176BD7">
        <w:rPr>
          <w:rFonts w:cstheme="minorHAnsi"/>
        </w:rPr>
        <w:t xml:space="preserve">huisvesting </w:t>
      </w:r>
      <w:r w:rsidR="00175241">
        <w:rPr>
          <w:rFonts w:cstheme="minorHAnsi"/>
        </w:rPr>
        <w:t>van</w:t>
      </w:r>
      <w:r w:rsidR="00175241" w:rsidRPr="00176BD7">
        <w:rPr>
          <w:rFonts w:cstheme="minorHAnsi"/>
        </w:rPr>
        <w:t xml:space="preserve"> mensen die </w:t>
      </w:r>
      <w:r w:rsidR="00CF78D9">
        <w:rPr>
          <w:rFonts w:cstheme="minorHAnsi"/>
        </w:rPr>
        <w:t>(</w:t>
      </w:r>
      <w:r w:rsidR="00175241" w:rsidRPr="00176BD7">
        <w:rPr>
          <w:rFonts w:cstheme="minorHAnsi"/>
        </w:rPr>
        <w:t>tijdelijk</w:t>
      </w:r>
      <w:r w:rsidR="00CF78D9">
        <w:rPr>
          <w:rFonts w:cstheme="minorHAnsi"/>
        </w:rPr>
        <w:t>)</w:t>
      </w:r>
      <w:r w:rsidR="00175241" w:rsidRPr="00176BD7">
        <w:rPr>
          <w:rFonts w:cstheme="minorHAnsi"/>
        </w:rPr>
        <w:t xml:space="preserve"> in een kwetsbare positie verkeren,</w:t>
      </w:r>
      <w:r w:rsidR="00175241">
        <w:rPr>
          <w:rFonts w:cstheme="minorHAnsi"/>
        </w:rPr>
        <w:t xml:space="preserve"> is</w:t>
      </w:r>
      <w:r w:rsidR="00175241" w:rsidRPr="00176BD7">
        <w:rPr>
          <w:rFonts w:cstheme="minorHAnsi"/>
        </w:rPr>
        <w:t xml:space="preserve"> groo</w:t>
      </w:r>
      <w:r w:rsidR="00175241">
        <w:rPr>
          <w:rFonts w:cstheme="minorHAnsi"/>
        </w:rPr>
        <w:t>t</w:t>
      </w:r>
      <w:r w:rsidR="00175241" w:rsidRPr="00176BD7">
        <w:rPr>
          <w:rFonts w:cstheme="minorHAnsi"/>
        </w:rPr>
        <w:t xml:space="preserve">. </w:t>
      </w:r>
      <w:r w:rsidR="00C00113">
        <w:rPr>
          <w:rFonts w:cstheme="minorHAnsi"/>
        </w:rPr>
        <w:t>We</w:t>
      </w:r>
      <w:r w:rsidR="00175241" w:rsidRPr="00176BD7">
        <w:rPr>
          <w:rFonts w:cstheme="minorHAnsi"/>
        </w:rPr>
        <w:t xml:space="preserve"> zien de laatste jaren een toename van mensen die aangewezen zijn op (goedkope) sociale huurwoningen. Bijvoorbeeld: vergunninghouders, gescheiden mensen, mensen die voorheen in instellingen woonden maar nu in gewone woningen en wijken wonen (extramuralisering), mensen met een verslavingsproblematiek, et cetera. </w:t>
      </w:r>
    </w:p>
    <w:p w14:paraId="1B260788" w14:textId="167D97D2" w:rsidR="00A20EB1" w:rsidRDefault="00175241" w:rsidP="00F81F86">
      <w:pPr>
        <w:spacing w:after="0" w:line="200" w:lineRule="atLeast"/>
        <w:jc w:val="both"/>
        <w:rPr>
          <w:rFonts w:cstheme="minorHAnsi"/>
        </w:rPr>
      </w:pPr>
      <w:r w:rsidRPr="00176BD7">
        <w:rPr>
          <w:rFonts w:cstheme="minorHAnsi"/>
        </w:rPr>
        <w:t xml:space="preserve">Er is een sterke </w:t>
      </w:r>
      <w:bookmarkStart w:id="13" w:name="_Hlk38536798"/>
      <w:r w:rsidRPr="00176BD7">
        <w:rPr>
          <w:rFonts w:cstheme="minorHAnsi"/>
        </w:rPr>
        <w:t>samenhang tussen wonen, veiligheid, welzijn en zorg</w:t>
      </w:r>
      <w:bookmarkEnd w:id="13"/>
      <w:r w:rsidRPr="00176BD7">
        <w:rPr>
          <w:rFonts w:cstheme="minorHAnsi"/>
        </w:rPr>
        <w:t>. Om de problemen van deze mensen het hoofd te bieden én de leefbaarheid in wijken en buurten goed op peil te houden, is een goede regie en samenwerking tussen betrokken partijen nodig</w:t>
      </w:r>
      <w:r w:rsidR="0000646B">
        <w:rPr>
          <w:rFonts w:cstheme="minorHAnsi"/>
        </w:rPr>
        <w:t xml:space="preserve"> (met name corporaties en zorgpartijen)</w:t>
      </w:r>
      <w:r w:rsidRPr="00176BD7">
        <w:rPr>
          <w:rFonts w:cstheme="minorHAnsi"/>
        </w:rPr>
        <w:t>.</w:t>
      </w:r>
      <w:r w:rsidR="00A20EB1">
        <w:rPr>
          <w:rFonts w:cstheme="minorHAnsi"/>
        </w:rPr>
        <w:t xml:space="preserve"> Wij zetten onze gebiedscoördinatoren in, de corporatie haar buurtbeheerders. </w:t>
      </w:r>
      <w:r w:rsidRPr="00176BD7">
        <w:rPr>
          <w:rFonts w:cstheme="minorHAnsi"/>
        </w:rPr>
        <w:t xml:space="preserve"> </w:t>
      </w:r>
    </w:p>
    <w:p w14:paraId="0A427B19" w14:textId="3BE0A5E1" w:rsidR="00175241" w:rsidRPr="0081144E" w:rsidRDefault="00A20EB1" w:rsidP="00F81F86">
      <w:pPr>
        <w:spacing w:after="0" w:line="200" w:lineRule="atLeast"/>
        <w:jc w:val="both"/>
        <w:rPr>
          <w:rFonts w:cstheme="minorHAnsi"/>
        </w:rPr>
      </w:pPr>
      <w:bookmarkStart w:id="14" w:name="_Hlk38536842"/>
      <w:r>
        <w:rPr>
          <w:rFonts w:cstheme="minorHAnsi"/>
        </w:rPr>
        <w:lastRenderedPageBreak/>
        <w:t xml:space="preserve">Herstructurering van wijken en buurten waar een (integrale) aanpak noodzakelijk is zetten we voort. </w:t>
      </w:r>
      <w:bookmarkEnd w:id="14"/>
      <w:r>
        <w:rPr>
          <w:rFonts w:cstheme="minorHAnsi"/>
        </w:rPr>
        <w:t xml:space="preserve">In de Staatsliedenbuurt in Gendt is daarbij sprake van sloop/nieuwbouw, in Klappenburg (Bemmel) wordt ingezet op </w:t>
      </w:r>
      <w:r w:rsidRPr="0081144E">
        <w:rPr>
          <w:rFonts w:cstheme="minorHAnsi"/>
        </w:rPr>
        <w:t>een combinatie van renovatie en sloop/nieuwbouw.</w:t>
      </w:r>
      <w:r w:rsidR="0081144E" w:rsidRPr="0081144E">
        <w:rPr>
          <w:rFonts w:cstheme="minorHAnsi"/>
        </w:rPr>
        <w:t xml:space="preserve"> </w:t>
      </w:r>
      <w:r w:rsidR="00A759DA" w:rsidRPr="00A759DA">
        <w:rPr>
          <w:rFonts w:cstheme="minorHAnsi"/>
          <w:noProof/>
          <w:lang w:val="en-US" w:eastAsia="nl-NL"/>
        </w:rPr>
        <mc:AlternateContent>
          <mc:Choice Requires="wps">
            <w:drawing>
              <wp:anchor distT="45720" distB="45720" distL="114300" distR="114300" simplePos="0" relativeHeight="251781120" behindDoc="0" locked="0" layoutInCell="1" allowOverlap="1" wp14:anchorId="4F9C7E71" wp14:editId="4B54F565">
                <wp:simplePos x="0" y="0"/>
                <wp:positionH relativeFrom="column">
                  <wp:posOffset>5715</wp:posOffset>
                </wp:positionH>
                <wp:positionV relativeFrom="paragraph">
                  <wp:posOffset>539115</wp:posOffset>
                </wp:positionV>
                <wp:extent cx="4183380" cy="1356360"/>
                <wp:effectExtent l="0" t="0" r="26670" b="146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1356360"/>
                        </a:xfrm>
                        <a:prstGeom prst="rect">
                          <a:avLst/>
                        </a:prstGeom>
                        <a:solidFill>
                          <a:srgbClr val="FFFFFF"/>
                        </a:solidFill>
                        <a:ln w="9525">
                          <a:solidFill>
                            <a:srgbClr val="000000"/>
                          </a:solidFill>
                          <a:miter lim="800000"/>
                          <a:headEnd/>
                          <a:tailEnd/>
                        </a:ln>
                      </wps:spPr>
                      <wps:txbx>
                        <w:txbxContent>
                          <w:p w14:paraId="2CC9B796" w14:textId="5B722DD0" w:rsidR="00A759DA" w:rsidRPr="00A759DA" w:rsidRDefault="00A759DA" w:rsidP="00A759DA">
                            <w:pPr>
                              <w:spacing w:after="0" w:line="240" w:lineRule="auto"/>
                              <w:jc w:val="both"/>
                              <w:rPr>
                                <w:sz w:val="18"/>
                                <w:szCs w:val="18"/>
                              </w:rPr>
                            </w:pPr>
                            <w:r w:rsidRPr="00A759DA">
                              <w:rPr>
                                <w:sz w:val="18"/>
                                <w:szCs w:val="18"/>
                              </w:rPr>
                              <w:t>Foto PM</w:t>
                            </w:r>
                          </w:p>
                          <w:p w14:paraId="522E00B8" w14:textId="77777777" w:rsidR="00A759DA" w:rsidRDefault="00A759DA" w:rsidP="00A759DA">
                            <w:pPr>
                              <w:spacing w:after="0" w:line="240" w:lineRule="auto"/>
                              <w:jc w:val="both"/>
                              <w:rPr>
                                <w:b/>
                                <w:bCs/>
                                <w:sz w:val="18"/>
                                <w:szCs w:val="18"/>
                              </w:rPr>
                            </w:pPr>
                          </w:p>
                          <w:p w14:paraId="04B41A32" w14:textId="69F2062A" w:rsidR="00A759DA" w:rsidRPr="00A759DA" w:rsidRDefault="00A759DA" w:rsidP="00A759DA">
                            <w:pPr>
                              <w:spacing w:after="0" w:line="240" w:lineRule="auto"/>
                              <w:jc w:val="both"/>
                              <w:rPr>
                                <w:b/>
                                <w:bCs/>
                                <w:sz w:val="18"/>
                                <w:szCs w:val="18"/>
                              </w:rPr>
                            </w:pPr>
                            <w:r w:rsidRPr="00A759DA">
                              <w:rPr>
                                <w:b/>
                                <w:bCs/>
                                <w:sz w:val="18"/>
                                <w:szCs w:val="18"/>
                              </w:rPr>
                              <w:t>Burchtgraafstraat, Gendt: voorbeeld geslaagde herstructurering</w:t>
                            </w:r>
                          </w:p>
                          <w:p w14:paraId="5D2C4A8F" w14:textId="2E1EEE90" w:rsidR="00A759DA" w:rsidRPr="00A759DA" w:rsidRDefault="00A759DA" w:rsidP="00A759DA">
                            <w:pPr>
                              <w:spacing w:after="0" w:line="240" w:lineRule="auto"/>
                              <w:jc w:val="both"/>
                              <w:rPr>
                                <w:sz w:val="18"/>
                                <w:szCs w:val="18"/>
                              </w:rPr>
                            </w:pPr>
                            <w:r w:rsidRPr="00A759DA">
                              <w:rPr>
                                <w:sz w:val="18"/>
                                <w:szCs w:val="18"/>
                              </w:rPr>
                              <w:t>Kleine eengezinswoningen uit de wederopbouwperiode met een slechte kwaliteit zijn gesloopt. De woningen zijn vervangen door appartementen voor ouderen (ook met zorgbehoefte) en starters,  en enkele eengezinswoningen. Om de participatiegedachte in de praktijk te brengen is er een gemeenschappelijk ruimte opgenomen in het plan  waar de gelegenheid is om elkaar te ontmoeten. Enkele jaren na de oplevering kunnen we stellen dat dit uitstekend werkt.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C7E71" id="Tekstvak 2" o:spid="_x0000_s1027" type="#_x0000_t202" style="position:absolute;left:0;text-align:left;margin-left:.45pt;margin-top:42.45pt;width:329.4pt;height:106.8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">
                <v:textbox style="mso-fit-shape-to-text:t">
                  <w:txbxContent>
                    <w:p w14:paraId="2CC9B796" w14:textId="5B722DD0" w:rsidR="00A759DA" w:rsidRPr="00A759DA" w:rsidRDefault="00A759DA" w:rsidP="00A759DA">
                      <w:pPr>
                        <w:spacing w:after="0" w:line="240" w:lineRule="auto"/>
                        <w:jc w:val="both"/>
                        <w:rPr>
                          <w:sz w:val="18"/>
                          <w:szCs w:val="18"/>
                        </w:rPr>
                      </w:pPr>
                      <w:r w:rsidRPr="00A759DA">
                        <w:rPr>
                          <w:sz w:val="18"/>
                          <w:szCs w:val="18"/>
                        </w:rPr>
                        <w:t>Foto PM</w:t>
                      </w:r>
                    </w:p>
                    <w:p w14:paraId="522E00B8" w14:textId="77777777" w:rsidR="00A759DA" w:rsidRDefault="00A759DA" w:rsidP="00A759DA">
                      <w:pPr>
                        <w:spacing w:after="0" w:line="240" w:lineRule="auto"/>
                        <w:jc w:val="both"/>
                        <w:rPr>
                          <w:b/>
                          <w:bCs/>
                          <w:sz w:val="18"/>
                          <w:szCs w:val="18"/>
                        </w:rPr>
                      </w:pPr>
                    </w:p>
                    <w:p w14:paraId="04B41A32" w14:textId="69F2062A" w:rsidR="00A759DA" w:rsidRPr="00A759DA" w:rsidRDefault="00A759DA" w:rsidP="00A759DA">
                      <w:pPr>
                        <w:spacing w:after="0" w:line="240" w:lineRule="auto"/>
                        <w:jc w:val="both"/>
                        <w:rPr>
                          <w:b/>
                          <w:bCs/>
                          <w:sz w:val="18"/>
                          <w:szCs w:val="18"/>
                        </w:rPr>
                      </w:pPr>
                      <w:r w:rsidRPr="00A759DA">
                        <w:rPr>
                          <w:b/>
                          <w:bCs/>
                          <w:sz w:val="18"/>
                          <w:szCs w:val="18"/>
                        </w:rPr>
                        <w:t>Burchtgraafstraat, Gendt: voorbeeld geslaagde herstructurering</w:t>
                      </w:r>
                    </w:p>
                    <w:p w14:paraId="5D2C4A8F" w14:textId="2E1EEE90" w:rsidR="00A759DA" w:rsidRPr="00A759DA" w:rsidRDefault="00A759DA" w:rsidP="00A759DA">
                      <w:pPr>
                        <w:spacing w:after="0" w:line="240" w:lineRule="auto"/>
                        <w:jc w:val="both"/>
                        <w:rPr>
                          <w:sz w:val="18"/>
                          <w:szCs w:val="18"/>
                        </w:rPr>
                      </w:pPr>
                      <w:r w:rsidRPr="00A759DA">
                        <w:rPr>
                          <w:sz w:val="18"/>
                          <w:szCs w:val="18"/>
                        </w:rPr>
                        <w:t>Kleine eengezinswoningen uit de wederopbouwperiode met een slechte kwaliteit zijn gesloopt. De woningen zijn vervangen door appartementen voor ouderen (ook met zorgbehoefte) en starters,  en enkele eengezinswoningen. Om de participatiegedachte in de praktijk te brengen is er een gemeenschappelijk ruimte opgenomen in het plan  waar de gelegenheid is om elkaar te ontmoeten. Enkele jaren na de oplevering kunnen we stellen dat dit uitstekend werkt.</w:t>
                      </w:r>
                    </w:p>
                  </w:txbxContent>
                </v:textbox>
                <w10:wrap type="square"/>
              </v:shape>
            </w:pict>
          </mc:Fallback>
        </mc:AlternateContent>
      </w:r>
    </w:p>
    <w:p w14:paraId="675EBA4D" w14:textId="0DCF3186" w:rsidR="00175241" w:rsidRDefault="00175241" w:rsidP="00F43BE1">
      <w:pPr>
        <w:autoSpaceDE w:val="0"/>
        <w:autoSpaceDN w:val="0"/>
        <w:adjustRightInd w:val="0"/>
        <w:spacing w:after="0" w:line="240" w:lineRule="atLeast"/>
        <w:jc w:val="both"/>
        <w:rPr>
          <w:rFonts w:cstheme="minorHAnsi"/>
        </w:rPr>
      </w:pPr>
      <w:r w:rsidRPr="000D1D4D">
        <w:rPr>
          <w:rFonts w:cstheme="minorHAnsi"/>
        </w:rPr>
        <w:t>Wat betreft nieuwbouw en aanpak van de bestaande woningvoorraad</w:t>
      </w:r>
      <w:r>
        <w:rPr>
          <w:rFonts w:cstheme="minorHAnsi"/>
        </w:rPr>
        <w:t xml:space="preserve"> is het van belang om te blijven streven naar een goede </w:t>
      </w:r>
      <w:r w:rsidRPr="009665DD">
        <w:rPr>
          <w:rFonts w:cstheme="minorHAnsi"/>
        </w:rPr>
        <w:t>diversiteit</w:t>
      </w:r>
      <w:r>
        <w:rPr>
          <w:rFonts w:cstheme="minorHAnsi"/>
        </w:rPr>
        <w:t xml:space="preserve"> en </w:t>
      </w:r>
      <w:r w:rsidRPr="009665DD">
        <w:rPr>
          <w:rFonts w:cstheme="minorHAnsi"/>
        </w:rPr>
        <w:t>evenwichtigheid</w:t>
      </w:r>
      <w:r>
        <w:rPr>
          <w:rFonts w:cstheme="minorHAnsi"/>
        </w:rPr>
        <w:t xml:space="preserve"> op wijk- en kernniveau</w:t>
      </w:r>
      <w:r w:rsidR="00D85EF7">
        <w:rPr>
          <w:rFonts w:cstheme="minorHAnsi"/>
        </w:rPr>
        <w:t>. W</w:t>
      </w:r>
      <w:r>
        <w:rPr>
          <w:rFonts w:cstheme="minorHAnsi"/>
        </w:rPr>
        <w:t>aarbij niemand buitengesloten wordt en de samenstelling in fysiek en sociaal opzicht zodanig is dat er naar elkaar omgekeken wordt en voor elkaar gezorgd kan worden.</w:t>
      </w:r>
      <w:r w:rsidR="00950508">
        <w:rPr>
          <w:rFonts w:cstheme="minorHAnsi"/>
        </w:rPr>
        <w:t xml:space="preserve"> </w:t>
      </w:r>
      <w:r w:rsidR="00B805DB">
        <w:rPr>
          <w:rFonts w:cstheme="minorHAnsi"/>
        </w:rPr>
        <w:t>Aandacht voor mogelijkheden voor ontmoeting is daarbij van belang.</w:t>
      </w:r>
      <w:r>
        <w:rPr>
          <w:rFonts w:cstheme="minorHAnsi"/>
        </w:rPr>
        <w:t xml:space="preserve"> </w:t>
      </w:r>
    </w:p>
    <w:p w14:paraId="3014C162" w14:textId="77777777" w:rsidR="00694477" w:rsidRDefault="00694477" w:rsidP="00F43BE1">
      <w:pPr>
        <w:autoSpaceDE w:val="0"/>
        <w:autoSpaceDN w:val="0"/>
        <w:adjustRightInd w:val="0"/>
        <w:spacing w:after="0" w:line="240" w:lineRule="atLeast"/>
        <w:jc w:val="both"/>
        <w:rPr>
          <w:rFonts w:cstheme="minorHAnsi"/>
          <w:color w:val="538135" w:themeColor="accent6" w:themeShade="BF"/>
          <w:sz w:val="24"/>
          <w:szCs w:val="24"/>
        </w:rPr>
      </w:pPr>
    </w:p>
    <w:p w14:paraId="4B1A1715" w14:textId="2EEC93DB" w:rsidR="0061724D" w:rsidRPr="00AF4C86" w:rsidRDefault="0061724D" w:rsidP="00F43BE1">
      <w:pPr>
        <w:autoSpaceDE w:val="0"/>
        <w:autoSpaceDN w:val="0"/>
        <w:adjustRightInd w:val="0"/>
        <w:spacing w:after="0" w:line="240" w:lineRule="atLeast"/>
        <w:jc w:val="both"/>
        <w:rPr>
          <w:rFonts w:cstheme="minorHAnsi"/>
          <w:color w:val="538135" w:themeColor="accent6" w:themeShade="BF"/>
          <w:sz w:val="24"/>
          <w:szCs w:val="24"/>
        </w:rPr>
      </w:pPr>
      <w:r w:rsidRPr="00AF4C86">
        <w:rPr>
          <w:rFonts w:cstheme="minorHAnsi"/>
          <w:color w:val="538135" w:themeColor="accent6" w:themeShade="BF"/>
          <w:sz w:val="24"/>
          <w:szCs w:val="24"/>
        </w:rPr>
        <w:t>Duurzaam</w:t>
      </w:r>
      <w:r w:rsidR="00CE789D">
        <w:rPr>
          <w:rFonts w:cstheme="minorHAnsi"/>
          <w:color w:val="538135" w:themeColor="accent6" w:themeShade="BF"/>
          <w:sz w:val="24"/>
          <w:szCs w:val="24"/>
        </w:rPr>
        <w:t xml:space="preserve"> Lingewaard</w:t>
      </w:r>
    </w:p>
    <w:p w14:paraId="1CAAD269" w14:textId="388A2070" w:rsidR="00CE789D" w:rsidRDefault="00CE789D" w:rsidP="00F43BE1">
      <w:pPr>
        <w:spacing w:after="0" w:line="240" w:lineRule="atLeast"/>
        <w:jc w:val="both"/>
      </w:pPr>
      <w:r>
        <w:rPr>
          <w:rFonts w:cstheme="minorHAnsi"/>
        </w:rPr>
        <w:t xml:space="preserve">Wij </w:t>
      </w:r>
      <w:r>
        <w:t>werken in onze gemeente aan duurzaamheid vanuit meerdere thema’s (</w:t>
      </w:r>
      <w:r w:rsidR="00E24140">
        <w:t xml:space="preserve">zie </w:t>
      </w:r>
      <w:r>
        <w:t>programma Duurzaam Lingewaard). Belangrijk zijn onder meer de energie</w:t>
      </w:r>
      <w:r w:rsidR="00BE6851">
        <w:t>t</w:t>
      </w:r>
      <w:r>
        <w:t xml:space="preserve">ransitie, circulariteit en klimaatadaptatie. </w:t>
      </w:r>
      <w:r w:rsidR="00E24140">
        <w:t xml:space="preserve">Bij de energietransitie hanteren we 3 pijlers: energiebesparing, duurzame opwek en </w:t>
      </w:r>
      <w:r w:rsidR="0057068C" w:rsidRPr="009665DD">
        <w:rPr>
          <w:rFonts w:cstheme="minorHAnsi"/>
          <w:noProof/>
          <w:sz w:val="20"/>
          <w:szCs w:val="20"/>
          <w:lang w:val="en-US" w:eastAsia="nl-NL"/>
        </w:rPr>
        <mc:AlternateContent>
          <mc:Choice Requires="wps">
            <w:drawing>
              <wp:anchor distT="45720" distB="45720" distL="114300" distR="114300" simplePos="0" relativeHeight="251713536" behindDoc="0" locked="0" layoutInCell="1" allowOverlap="1" wp14:anchorId="311D8590" wp14:editId="7D5B7116">
                <wp:simplePos x="0" y="0"/>
                <wp:positionH relativeFrom="column">
                  <wp:posOffset>2445385</wp:posOffset>
                </wp:positionH>
                <wp:positionV relativeFrom="paragraph">
                  <wp:posOffset>75565</wp:posOffset>
                </wp:positionV>
                <wp:extent cx="1744980" cy="1242060"/>
                <wp:effectExtent l="0" t="0" r="762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42060"/>
                        </a:xfrm>
                        <a:prstGeom prst="rect">
                          <a:avLst/>
                        </a:prstGeom>
                        <a:solidFill>
                          <a:schemeClr val="accent6">
                            <a:lumMod val="20000"/>
                            <a:lumOff val="80000"/>
                          </a:schemeClr>
                        </a:solidFill>
                        <a:ln w="9525">
                          <a:noFill/>
                          <a:miter lim="800000"/>
                          <a:headEnd/>
                          <a:tailEnd/>
                        </a:ln>
                      </wps:spPr>
                      <wps:txbx>
                        <w:txbxContent>
                          <w:p w14:paraId="1CFE492A" w14:textId="77777777" w:rsidR="00370A7F" w:rsidRPr="00642E94" w:rsidRDefault="00370A7F" w:rsidP="000C25BA">
                            <w:pPr>
                              <w:pStyle w:val="Default"/>
                              <w:jc w:val="both"/>
                              <w:rPr>
                                <w:rFonts w:asciiTheme="minorHAnsi" w:hAnsiTheme="minorHAnsi" w:cstheme="minorBidi"/>
                                <w:b/>
                                <w:bCs/>
                                <w:color w:val="auto"/>
                                <w:sz w:val="16"/>
                                <w:szCs w:val="16"/>
                              </w:rPr>
                            </w:pPr>
                            <w:r w:rsidRPr="00642E94">
                              <w:rPr>
                                <w:rFonts w:asciiTheme="minorHAnsi" w:hAnsiTheme="minorHAnsi" w:cstheme="minorBidi"/>
                                <w:b/>
                                <w:bCs/>
                                <w:color w:val="auto"/>
                                <w:sz w:val="16"/>
                                <w:szCs w:val="16"/>
                              </w:rPr>
                              <w:t>Win-win op vele vlakken</w:t>
                            </w:r>
                          </w:p>
                          <w:p w14:paraId="39D98EC3" w14:textId="7113AD06" w:rsidR="00370A7F" w:rsidRPr="000C25BA" w:rsidRDefault="00370A7F" w:rsidP="000C25BA">
                            <w:pPr>
                              <w:pStyle w:val="Default"/>
                              <w:jc w:val="both"/>
                              <w:rPr>
                                <w:rFonts w:asciiTheme="minorHAnsi" w:hAnsiTheme="minorHAnsi" w:cstheme="minorBidi"/>
                                <w:color w:val="auto"/>
                                <w:sz w:val="16"/>
                                <w:szCs w:val="16"/>
                              </w:rPr>
                            </w:pPr>
                            <w:r w:rsidRPr="00642E94">
                              <w:rPr>
                                <w:rFonts w:asciiTheme="minorHAnsi" w:hAnsiTheme="minorHAnsi" w:cstheme="minorBidi"/>
                                <w:color w:val="auto"/>
                                <w:sz w:val="16"/>
                                <w:szCs w:val="16"/>
                              </w:rPr>
                              <w:t>Duurzame woningen en een klimaat</w:t>
                            </w:r>
                            <w:r>
                              <w:rPr>
                                <w:rFonts w:asciiTheme="minorHAnsi" w:hAnsiTheme="minorHAnsi" w:cstheme="minorBidi"/>
                                <w:color w:val="auto"/>
                                <w:sz w:val="16"/>
                                <w:szCs w:val="16"/>
                              </w:rPr>
                              <w:t>-</w:t>
                            </w:r>
                            <w:r w:rsidRPr="00642E94">
                              <w:rPr>
                                <w:rFonts w:asciiTheme="minorHAnsi" w:hAnsiTheme="minorHAnsi" w:cstheme="minorBidi"/>
                                <w:color w:val="auto"/>
                                <w:sz w:val="16"/>
                                <w:szCs w:val="16"/>
                              </w:rPr>
                              <w:t>adaptieve woonomgeving dragen bij aan comfortabel, gezond, betaalbaar en veilig wonen</w:t>
                            </w:r>
                            <w:r w:rsidR="00BE6851">
                              <w:rPr>
                                <w:rFonts w:asciiTheme="minorHAnsi" w:hAnsiTheme="minorHAnsi" w:cstheme="minorBidi"/>
                                <w:color w:val="auto"/>
                                <w:sz w:val="16"/>
                                <w:szCs w:val="16"/>
                              </w:rPr>
                              <w:t>: hogere be</w:t>
                            </w:r>
                            <w:r w:rsidRPr="00642E94">
                              <w:rPr>
                                <w:rFonts w:asciiTheme="minorHAnsi" w:hAnsiTheme="minorHAnsi" w:cstheme="minorBidi"/>
                                <w:color w:val="auto"/>
                                <w:sz w:val="16"/>
                                <w:szCs w:val="16"/>
                              </w:rPr>
                              <w:t>levings</w:t>
                            </w:r>
                            <w:r w:rsidR="00BE6851">
                              <w:rPr>
                                <w:rFonts w:asciiTheme="minorHAnsi" w:hAnsiTheme="minorHAnsi" w:cstheme="minorBidi"/>
                                <w:color w:val="auto"/>
                                <w:sz w:val="16"/>
                                <w:szCs w:val="16"/>
                              </w:rPr>
                              <w:t>-</w:t>
                            </w:r>
                            <w:r w:rsidRPr="00642E94">
                              <w:rPr>
                                <w:rFonts w:asciiTheme="minorHAnsi" w:hAnsiTheme="minorHAnsi" w:cstheme="minorBidi"/>
                                <w:color w:val="auto"/>
                                <w:sz w:val="16"/>
                                <w:szCs w:val="16"/>
                              </w:rPr>
                              <w:t>waarde,</w:t>
                            </w:r>
                            <w:r w:rsidR="00BE6851">
                              <w:rPr>
                                <w:rFonts w:asciiTheme="minorHAnsi" w:hAnsiTheme="minorHAnsi" w:cstheme="minorBidi"/>
                                <w:color w:val="auto"/>
                                <w:sz w:val="16"/>
                                <w:szCs w:val="16"/>
                              </w:rPr>
                              <w:t xml:space="preserve"> </w:t>
                            </w:r>
                            <w:r w:rsidRPr="00642E94">
                              <w:rPr>
                                <w:rFonts w:asciiTheme="minorHAnsi" w:hAnsiTheme="minorHAnsi" w:cstheme="minorBidi"/>
                                <w:color w:val="auto"/>
                                <w:sz w:val="16"/>
                                <w:szCs w:val="16"/>
                              </w:rPr>
                              <w:t>natuurontwikkeling en ver</w:t>
                            </w:r>
                            <w:r w:rsidR="00BE6851">
                              <w:rPr>
                                <w:rFonts w:asciiTheme="minorHAnsi" w:hAnsiTheme="minorHAnsi" w:cstheme="minorBidi"/>
                                <w:color w:val="auto"/>
                                <w:sz w:val="16"/>
                                <w:szCs w:val="16"/>
                              </w:rPr>
                              <w:t>-</w:t>
                            </w:r>
                            <w:r w:rsidRPr="00642E94">
                              <w:rPr>
                                <w:rFonts w:asciiTheme="minorHAnsi" w:hAnsiTheme="minorHAnsi" w:cstheme="minorBidi"/>
                                <w:color w:val="auto"/>
                                <w:sz w:val="16"/>
                                <w:szCs w:val="16"/>
                              </w:rPr>
                              <w:t>koeling tijdens warme dagen. Dit heeft weer effect op de gezondheid van de inwoners.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D8590" id="_x0000_s1028" type="#_x0000_t202" style="position:absolute;left:0;text-align:left;margin-left:192.55pt;margin-top:5.95pt;width:137.4pt;height:97.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" fillcolor="#e2efd9 [665]" stroked="f">
                <v:textbox>
                  <w:txbxContent>
                    <w:p w14:paraId="1CFE492A" w14:textId="77777777" w:rsidR="00370A7F" w:rsidRPr="00642E94" w:rsidRDefault="00370A7F" w:rsidP="000C25BA">
                      <w:pPr>
                        <w:pStyle w:val="Default"/>
                        <w:jc w:val="both"/>
                        <w:rPr>
                          <w:rFonts w:asciiTheme="minorHAnsi" w:hAnsiTheme="minorHAnsi" w:cstheme="minorBidi"/>
                          <w:b/>
                          <w:bCs/>
                          <w:color w:val="auto"/>
                          <w:sz w:val="16"/>
                          <w:szCs w:val="16"/>
                        </w:rPr>
                      </w:pPr>
                      <w:r w:rsidRPr="00642E94">
                        <w:rPr>
                          <w:rFonts w:asciiTheme="minorHAnsi" w:hAnsiTheme="minorHAnsi" w:cstheme="minorBidi"/>
                          <w:b/>
                          <w:bCs/>
                          <w:color w:val="auto"/>
                          <w:sz w:val="16"/>
                          <w:szCs w:val="16"/>
                        </w:rPr>
                        <w:t>Win-win op vele vlakken</w:t>
                      </w:r>
                    </w:p>
                    <w:p w14:paraId="39D98EC3" w14:textId="7113AD06" w:rsidR="00370A7F" w:rsidRPr="000C25BA" w:rsidRDefault="00370A7F" w:rsidP="000C25BA">
                      <w:pPr>
                        <w:pStyle w:val="Default"/>
                        <w:jc w:val="both"/>
                        <w:rPr>
                          <w:rFonts w:asciiTheme="minorHAnsi" w:hAnsiTheme="minorHAnsi" w:cstheme="minorBidi"/>
                          <w:color w:val="auto"/>
                          <w:sz w:val="16"/>
                          <w:szCs w:val="16"/>
                        </w:rPr>
                      </w:pPr>
                      <w:r w:rsidRPr="00642E94">
                        <w:rPr>
                          <w:rFonts w:asciiTheme="minorHAnsi" w:hAnsiTheme="minorHAnsi" w:cstheme="minorBidi"/>
                          <w:color w:val="auto"/>
                          <w:sz w:val="16"/>
                          <w:szCs w:val="16"/>
                        </w:rPr>
                        <w:t>Duurzame woningen en een klimaat</w:t>
                      </w:r>
                      <w:r>
                        <w:rPr>
                          <w:rFonts w:asciiTheme="minorHAnsi" w:hAnsiTheme="minorHAnsi" w:cstheme="minorBidi"/>
                          <w:color w:val="auto"/>
                          <w:sz w:val="16"/>
                          <w:szCs w:val="16"/>
                        </w:rPr>
                        <w:t>-</w:t>
                      </w:r>
                      <w:r w:rsidRPr="00642E94">
                        <w:rPr>
                          <w:rFonts w:asciiTheme="minorHAnsi" w:hAnsiTheme="minorHAnsi" w:cstheme="minorBidi"/>
                          <w:color w:val="auto"/>
                          <w:sz w:val="16"/>
                          <w:szCs w:val="16"/>
                        </w:rPr>
                        <w:t>adaptieve woonomgeving dragen bij aan comfortabel, gezond, betaalbaar en veilig wonen</w:t>
                      </w:r>
                      <w:r w:rsidR="00BE6851">
                        <w:rPr>
                          <w:rFonts w:asciiTheme="minorHAnsi" w:hAnsiTheme="minorHAnsi" w:cstheme="minorBidi"/>
                          <w:color w:val="auto"/>
                          <w:sz w:val="16"/>
                          <w:szCs w:val="16"/>
                        </w:rPr>
                        <w:t>: hogere be</w:t>
                      </w:r>
                      <w:r w:rsidRPr="00642E94">
                        <w:rPr>
                          <w:rFonts w:asciiTheme="minorHAnsi" w:hAnsiTheme="minorHAnsi" w:cstheme="minorBidi"/>
                          <w:color w:val="auto"/>
                          <w:sz w:val="16"/>
                          <w:szCs w:val="16"/>
                        </w:rPr>
                        <w:t>levings</w:t>
                      </w:r>
                      <w:r w:rsidR="00BE6851">
                        <w:rPr>
                          <w:rFonts w:asciiTheme="minorHAnsi" w:hAnsiTheme="minorHAnsi" w:cstheme="minorBidi"/>
                          <w:color w:val="auto"/>
                          <w:sz w:val="16"/>
                          <w:szCs w:val="16"/>
                        </w:rPr>
                        <w:t>-</w:t>
                      </w:r>
                      <w:r w:rsidRPr="00642E94">
                        <w:rPr>
                          <w:rFonts w:asciiTheme="minorHAnsi" w:hAnsiTheme="minorHAnsi" w:cstheme="minorBidi"/>
                          <w:color w:val="auto"/>
                          <w:sz w:val="16"/>
                          <w:szCs w:val="16"/>
                        </w:rPr>
                        <w:t>waarde,</w:t>
                      </w:r>
                      <w:r w:rsidR="00BE6851">
                        <w:rPr>
                          <w:rFonts w:asciiTheme="minorHAnsi" w:hAnsiTheme="minorHAnsi" w:cstheme="minorBidi"/>
                          <w:color w:val="auto"/>
                          <w:sz w:val="16"/>
                          <w:szCs w:val="16"/>
                        </w:rPr>
                        <w:t xml:space="preserve"> </w:t>
                      </w:r>
                      <w:r w:rsidRPr="00642E94">
                        <w:rPr>
                          <w:rFonts w:asciiTheme="minorHAnsi" w:hAnsiTheme="minorHAnsi" w:cstheme="minorBidi"/>
                          <w:color w:val="auto"/>
                          <w:sz w:val="16"/>
                          <w:szCs w:val="16"/>
                        </w:rPr>
                        <w:t>natuurontwikkeling en ver</w:t>
                      </w:r>
                      <w:r w:rsidR="00BE6851">
                        <w:rPr>
                          <w:rFonts w:asciiTheme="minorHAnsi" w:hAnsiTheme="minorHAnsi" w:cstheme="minorBidi"/>
                          <w:color w:val="auto"/>
                          <w:sz w:val="16"/>
                          <w:szCs w:val="16"/>
                        </w:rPr>
                        <w:t>-</w:t>
                      </w:r>
                      <w:r w:rsidRPr="00642E94">
                        <w:rPr>
                          <w:rFonts w:asciiTheme="minorHAnsi" w:hAnsiTheme="minorHAnsi" w:cstheme="minorBidi"/>
                          <w:color w:val="auto"/>
                          <w:sz w:val="16"/>
                          <w:szCs w:val="16"/>
                        </w:rPr>
                        <w:t>koeling tijdens warme dagen. Dit heeft weer effect op de gezondheid van de inwoners.</w:t>
                      </w:r>
                    </w:p>
                  </w:txbxContent>
                </v:textbox>
                <w10:wrap type="square"/>
              </v:shape>
            </w:pict>
          </mc:Fallback>
        </mc:AlternateContent>
      </w:r>
      <w:r w:rsidR="00E24140">
        <w:t xml:space="preserve">warmtetransitie. </w:t>
      </w:r>
      <w:r>
        <w:t>Het wonen kan daar een belangrijke bijdrage aan leveren: we kunnen werken aan een win-winsituatie op meerdere vlakken!</w:t>
      </w:r>
    </w:p>
    <w:p w14:paraId="45676EC5" w14:textId="658AD89F" w:rsidR="000F0B93" w:rsidRPr="009665DD" w:rsidRDefault="007A3FE7" w:rsidP="00F43BE1">
      <w:pPr>
        <w:autoSpaceDE w:val="0"/>
        <w:autoSpaceDN w:val="0"/>
        <w:adjustRightInd w:val="0"/>
        <w:spacing w:after="0" w:line="240" w:lineRule="atLeast"/>
        <w:jc w:val="both"/>
        <w:rPr>
          <w:rFonts w:cstheme="minorHAnsi"/>
        </w:rPr>
      </w:pPr>
      <w:r w:rsidRPr="009665DD">
        <w:rPr>
          <w:rFonts w:cstheme="minorHAnsi"/>
        </w:rPr>
        <w:t xml:space="preserve">De energietransitie is één van de grootste opgaven voor de komende jaren. De gemeente Lingewaard wil bijdragen aan de verduurzaming van de samenleving en wil in 2050 energieneutraal zijn. </w:t>
      </w:r>
    </w:p>
    <w:p w14:paraId="530F9AAB" w14:textId="1B35A36B" w:rsidR="003C7695" w:rsidRDefault="00BE6851" w:rsidP="00F43BE1">
      <w:pPr>
        <w:autoSpaceDE w:val="0"/>
        <w:autoSpaceDN w:val="0"/>
        <w:adjustRightInd w:val="0"/>
        <w:spacing w:after="0" w:line="240" w:lineRule="atLeast"/>
        <w:jc w:val="both"/>
        <w:rPr>
          <w:rFonts w:cstheme="minorHAnsi"/>
        </w:rPr>
      </w:pPr>
      <w:r w:rsidRPr="009665DD">
        <w:rPr>
          <w:rFonts w:cstheme="minorHAnsi"/>
          <w:noProof/>
          <w:sz w:val="20"/>
          <w:szCs w:val="20"/>
          <w:lang w:val="en-US" w:eastAsia="nl-NL"/>
        </w:rPr>
        <w:drawing>
          <wp:anchor distT="0" distB="0" distL="114300" distR="114300" simplePos="0" relativeHeight="251704320" behindDoc="0" locked="0" layoutInCell="1" allowOverlap="1" wp14:anchorId="647958C6" wp14:editId="380E6136">
            <wp:simplePos x="0" y="0"/>
            <wp:positionH relativeFrom="column">
              <wp:posOffset>1950085</wp:posOffset>
            </wp:positionH>
            <wp:positionV relativeFrom="paragraph">
              <wp:posOffset>180340</wp:posOffset>
            </wp:positionV>
            <wp:extent cx="2644140" cy="2293620"/>
            <wp:effectExtent l="0" t="0" r="0" b="0"/>
            <wp:wrapSquare wrapText="bothSides"/>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7A3FE7" w:rsidRPr="009665DD">
        <w:rPr>
          <w:rFonts w:cstheme="minorHAnsi"/>
        </w:rPr>
        <w:t>Belangrijk onderdee</w:t>
      </w:r>
      <w:r w:rsidR="003C7695" w:rsidRPr="009665DD">
        <w:rPr>
          <w:rFonts w:cstheme="minorHAnsi"/>
        </w:rPr>
        <w:t xml:space="preserve">l van de verduurzaming </w:t>
      </w:r>
      <w:r w:rsidR="00E84F42" w:rsidRPr="009665DD">
        <w:rPr>
          <w:rFonts w:cstheme="minorHAnsi"/>
        </w:rPr>
        <w:t xml:space="preserve">in Lingewaard </w:t>
      </w:r>
      <w:r w:rsidR="003C7695" w:rsidRPr="009665DD">
        <w:rPr>
          <w:rFonts w:cstheme="minorHAnsi"/>
        </w:rPr>
        <w:t xml:space="preserve">betreft de transitie van de warmtelevering. </w:t>
      </w:r>
    </w:p>
    <w:p w14:paraId="70AF2FD9" w14:textId="190035FF" w:rsidR="006A0127" w:rsidRDefault="00881131" w:rsidP="00F43BE1">
      <w:pPr>
        <w:pStyle w:val="Default"/>
        <w:spacing w:line="240" w:lineRule="atLeast"/>
        <w:jc w:val="both"/>
        <w:rPr>
          <w:rFonts w:asciiTheme="minorHAnsi" w:hAnsiTheme="minorHAnsi" w:cstheme="minorHAnsi"/>
          <w:color w:val="auto"/>
          <w:sz w:val="22"/>
          <w:szCs w:val="22"/>
        </w:rPr>
      </w:pPr>
      <w:r w:rsidRPr="009665DD">
        <w:rPr>
          <w:rFonts w:asciiTheme="minorHAnsi" w:hAnsiTheme="minorHAnsi" w:cstheme="minorHAnsi"/>
          <w:color w:val="auto"/>
          <w:sz w:val="22"/>
          <w:szCs w:val="22"/>
        </w:rPr>
        <w:t>Naast energieneutraliteit en beperking CO2-uitstoot ligt er een opgave voor:</w:t>
      </w:r>
    </w:p>
    <w:p w14:paraId="6A46A23C" w14:textId="1F6717B2" w:rsidR="00642E94" w:rsidRPr="007D3AC7" w:rsidRDefault="00642E94" w:rsidP="00F43BE1">
      <w:pPr>
        <w:pStyle w:val="Default"/>
        <w:numPr>
          <w:ilvl w:val="0"/>
          <w:numId w:val="9"/>
        </w:numPr>
        <w:spacing w:line="240" w:lineRule="atLeast"/>
        <w:jc w:val="both"/>
        <w:rPr>
          <w:rFonts w:asciiTheme="minorHAnsi" w:hAnsiTheme="minorHAnsi" w:cstheme="minorHAnsi"/>
          <w:color w:val="auto"/>
          <w:sz w:val="22"/>
          <w:szCs w:val="22"/>
        </w:rPr>
      </w:pPr>
      <w:r w:rsidRPr="007D3AC7">
        <w:rPr>
          <w:rFonts w:asciiTheme="minorHAnsi" w:hAnsiTheme="minorHAnsi" w:cstheme="minorHAnsi"/>
          <w:b/>
          <w:bCs/>
          <w:color w:val="auto"/>
          <w:sz w:val="22"/>
          <w:szCs w:val="22"/>
        </w:rPr>
        <w:t>Circulair bouwen</w:t>
      </w:r>
      <w:r w:rsidRPr="007D3AC7">
        <w:rPr>
          <w:rFonts w:asciiTheme="minorHAnsi" w:hAnsiTheme="minorHAnsi" w:cstheme="minorHAnsi"/>
          <w:color w:val="auto"/>
          <w:sz w:val="22"/>
          <w:szCs w:val="22"/>
        </w:rPr>
        <w:t>. We willen hergebruik en herbestem</w:t>
      </w:r>
      <w:r w:rsidR="00950508">
        <w:rPr>
          <w:rFonts w:asciiTheme="minorHAnsi" w:hAnsiTheme="minorHAnsi" w:cstheme="minorHAnsi"/>
          <w:color w:val="auto"/>
          <w:sz w:val="22"/>
          <w:szCs w:val="22"/>
        </w:rPr>
        <w:t>-</w:t>
      </w:r>
      <w:r w:rsidRPr="007D3AC7">
        <w:rPr>
          <w:rFonts w:asciiTheme="minorHAnsi" w:hAnsiTheme="minorHAnsi" w:cstheme="minorHAnsi"/>
          <w:color w:val="auto"/>
          <w:sz w:val="22"/>
          <w:szCs w:val="22"/>
        </w:rPr>
        <w:t>ming van sloopafval en bouwmaterialen stimule</w:t>
      </w:r>
      <w:r w:rsidR="00950508">
        <w:rPr>
          <w:rFonts w:asciiTheme="minorHAnsi" w:hAnsiTheme="minorHAnsi" w:cstheme="minorHAnsi"/>
          <w:color w:val="auto"/>
          <w:sz w:val="22"/>
          <w:szCs w:val="22"/>
        </w:rPr>
        <w:t>-</w:t>
      </w:r>
      <w:r w:rsidRPr="007D3AC7">
        <w:rPr>
          <w:rFonts w:asciiTheme="minorHAnsi" w:hAnsiTheme="minorHAnsi" w:cstheme="minorHAnsi"/>
          <w:color w:val="auto"/>
          <w:sz w:val="22"/>
          <w:szCs w:val="22"/>
        </w:rPr>
        <w:t>ren. Dat kan door kringlopen te realiseren in de totale cyclus van ontwerp, bouw, exploitatie en onderhoud, en sloop.</w:t>
      </w:r>
      <w:r w:rsidR="007D3AC7" w:rsidRPr="007D3AC7">
        <w:rPr>
          <w:rFonts w:asciiTheme="minorHAnsi" w:hAnsiTheme="minorHAnsi" w:cstheme="minorHAnsi"/>
          <w:color w:val="auto"/>
          <w:sz w:val="22"/>
          <w:szCs w:val="22"/>
        </w:rPr>
        <w:t xml:space="preserve"> </w:t>
      </w:r>
      <w:r w:rsidR="007D3AC7">
        <w:rPr>
          <w:rFonts w:asciiTheme="minorHAnsi" w:hAnsiTheme="minorHAnsi" w:cstheme="minorHAnsi"/>
          <w:color w:val="auto"/>
          <w:sz w:val="22"/>
          <w:szCs w:val="22"/>
        </w:rPr>
        <w:t>We verkennen de mogelijkheden om te voldoen aan de ambitie uit de Woondeal: inspanning gericht op m</w:t>
      </w:r>
      <w:r w:rsidR="007D3AC7" w:rsidRPr="007D3AC7">
        <w:rPr>
          <w:rFonts w:asciiTheme="minorHAnsi" w:hAnsiTheme="minorHAnsi" w:cstheme="minorHAnsi"/>
          <w:color w:val="auto"/>
          <w:sz w:val="22"/>
          <w:szCs w:val="22"/>
        </w:rPr>
        <w:t>inimaal 25% circulair</w:t>
      </w:r>
      <w:r w:rsidR="007D3AC7">
        <w:rPr>
          <w:rFonts w:asciiTheme="minorHAnsi" w:hAnsiTheme="minorHAnsi" w:cstheme="minorHAnsi"/>
          <w:color w:val="auto"/>
          <w:sz w:val="22"/>
          <w:szCs w:val="22"/>
        </w:rPr>
        <w:t xml:space="preserve"> </w:t>
      </w:r>
      <w:r w:rsidR="007D3AC7" w:rsidRPr="007D3AC7">
        <w:rPr>
          <w:rFonts w:asciiTheme="minorHAnsi" w:hAnsiTheme="minorHAnsi" w:cstheme="minorHAnsi"/>
          <w:color w:val="auto"/>
          <w:sz w:val="22"/>
          <w:szCs w:val="22"/>
        </w:rPr>
        <w:t xml:space="preserve">bouwen </w:t>
      </w:r>
      <w:r w:rsidR="007D3AC7">
        <w:rPr>
          <w:rFonts w:asciiTheme="minorHAnsi" w:hAnsiTheme="minorHAnsi" w:cstheme="minorHAnsi"/>
          <w:color w:val="auto"/>
          <w:sz w:val="22"/>
          <w:szCs w:val="22"/>
        </w:rPr>
        <w:t>in nieuwe plannen, v</w:t>
      </w:r>
      <w:r w:rsidR="007D3AC7" w:rsidRPr="007D3AC7">
        <w:rPr>
          <w:rFonts w:asciiTheme="minorHAnsi" w:hAnsiTheme="minorHAnsi" w:cstheme="minorHAnsi"/>
          <w:color w:val="auto"/>
          <w:sz w:val="22"/>
          <w:szCs w:val="22"/>
        </w:rPr>
        <w:t>anaf 2030 minimaal 50%</w:t>
      </w:r>
      <w:r w:rsidR="007D3AC7">
        <w:rPr>
          <w:rFonts w:asciiTheme="minorHAnsi" w:hAnsiTheme="minorHAnsi" w:cstheme="minorHAnsi"/>
          <w:color w:val="auto"/>
          <w:sz w:val="22"/>
          <w:szCs w:val="22"/>
        </w:rPr>
        <w:t xml:space="preserve">, </w:t>
      </w:r>
      <w:r w:rsidR="007D3AC7" w:rsidRPr="007D3AC7">
        <w:rPr>
          <w:rFonts w:asciiTheme="minorHAnsi" w:hAnsiTheme="minorHAnsi" w:cstheme="minorHAnsi"/>
          <w:color w:val="auto"/>
          <w:sz w:val="22"/>
          <w:szCs w:val="22"/>
        </w:rPr>
        <w:t>in 2050 circulaire leefomgeving.</w:t>
      </w:r>
    </w:p>
    <w:p w14:paraId="32CAB802" w14:textId="5104D66A" w:rsidR="00642E94" w:rsidRPr="009665DD" w:rsidRDefault="00642E94" w:rsidP="00F43BE1">
      <w:pPr>
        <w:pStyle w:val="Default"/>
        <w:numPr>
          <w:ilvl w:val="0"/>
          <w:numId w:val="9"/>
        </w:numPr>
        <w:spacing w:line="240" w:lineRule="atLeast"/>
        <w:ind w:left="357" w:hanging="357"/>
        <w:jc w:val="both"/>
        <w:rPr>
          <w:rFonts w:asciiTheme="minorHAnsi" w:hAnsiTheme="minorHAnsi" w:cstheme="minorHAnsi"/>
          <w:color w:val="auto"/>
          <w:sz w:val="22"/>
          <w:szCs w:val="22"/>
        </w:rPr>
      </w:pPr>
      <w:r w:rsidRPr="009665DD">
        <w:rPr>
          <w:rFonts w:asciiTheme="minorHAnsi" w:hAnsiTheme="minorHAnsi" w:cstheme="minorHAnsi"/>
          <w:b/>
          <w:bCs/>
          <w:color w:val="auto"/>
          <w:sz w:val="22"/>
          <w:szCs w:val="22"/>
        </w:rPr>
        <w:t>Klimaatadaptatie</w:t>
      </w:r>
      <w:r w:rsidRPr="009665DD">
        <w:rPr>
          <w:rFonts w:asciiTheme="minorHAnsi" w:hAnsiTheme="minorHAnsi" w:cstheme="minorHAnsi"/>
          <w:color w:val="auto"/>
          <w:sz w:val="22"/>
          <w:szCs w:val="22"/>
        </w:rPr>
        <w:t xml:space="preserve">. We werken </w:t>
      </w:r>
      <w:r w:rsidR="003A56F9">
        <w:rPr>
          <w:rFonts w:asciiTheme="minorHAnsi" w:hAnsiTheme="minorHAnsi" w:cstheme="minorHAnsi"/>
          <w:color w:val="auto"/>
          <w:sz w:val="22"/>
          <w:szCs w:val="22"/>
        </w:rPr>
        <w:t xml:space="preserve">al intensief </w:t>
      </w:r>
      <w:r w:rsidRPr="009665DD">
        <w:rPr>
          <w:rFonts w:asciiTheme="minorHAnsi" w:hAnsiTheme="minorHAnsi" w:cstheme="minorHAnsi"/>
          <w:color w:val="auto"/>
          <w:sz w:val="22"/>
          <w:szCs w:val="22"/>
        </w:rPr>
        <w:t>aan een</w:t>
      </w:r>
      <w:r w:rsidR="003A56F9">
        <w:rPr>
          <w:rFonts w:asciiTheme="minorHAnsi" w:hAnsiTheme="minorHAnsi" w:cstheme="minorHAnsi"/>
          <w:color w:val="auto"/>
          <w:sz w:val="22"/>
          <w:szCs w:val="22"/>
        </w:rPr>
        <w:t xml:space="preserve"> beleid voor een</w:t>
      </w:r>
      <w:r w:rsidRPr="009665DD">
        <w:rPr>
          <w:rFonts w:asciiTheme="minorHAnsi" w:hAnsiTheme="minorHAnsi" w:cstheme="minorHAnsi"/>
          <w:color w:val="auto"/>
          <w:sz w:val="22"/>
          <w:szCs w:val="22"/>
        </w:rPr>
        <w:t xml:space="preserve"> klimaatadaptieve leefomgeving. Dit </w:t>
      </w:r>
      <w:r w:rsidR="003A56F9">
        <w:rPr>
          <w:rFonts w:asciiTheme="minorHAnsi" w:hAnsiTheme="minorHAnsi" w:cstheme="minorHAnsi"/>
          <w:color w:val="auto"/>
          <w:sz w:val="22"/>
          <w:szCs w:val="22"/>
        </w:rPr>
        <w:t xml:space="preserve">is gericht op een inrichting van de </w:t>
      </w:r>
      <w:r w:rsidRPr="009665DD">
        <w:rPr>
          <w:rFonts w:asciiTheme="minorHAnsi" w:hAnsiTheme="minorHAnsi" w:cstheme="minorHAnsi"/>
          <w:color w:val="auto"/>
          <w:sz w:val="22"/>
          <w:szCs w:val="22"/>
        </w:rPr>
        <w:t xml:space="preserve">woonomgeving </w:t>
      </w:r>
      <w:r w:rsidR="003A56F9">
        <w:rPr>
          <w:rFonts w:asciiTheme="minorHAnsi" w:hAnsiTheme="minorHAnsi" w:cstheme="minorHAnsi"/>
          <w:color w:val="auto"/>
          <w:sz w:val="22"/>
          <w:szCs w:val="22"/>
        </w:rPr>
        <w:t xml:space="preserve"> die bestand is </w:t>
      </w:r>
      <w:r w:rsidRPr="009665DD">
        <w:rPr>
          <w:rFonts w:asciiTheme="minorHAnsi" w:hAnsiTheme="minorHAnsi" w:cstheme="minorHAnsi"/>
          <w:color w:val="auto"/>
          <w:sz w:val="22"/>
          <w:szCs w:val="22"/>
        </w:rPr>
        <w:t>tegen wateroverlast, hitte, droogte en overstromingen.</w:t>
      </w:r>
    </w:p>
    <w:p w14:paraId="2601E0E5" w14:textId="7A6C4B61" w:rsidR="00642E94" w:rsidRPr="009665DD" w:rsidRDefault="00642E94" w:rsidP="00F43BE1">
      <w:pPr>
        <w:pStyle w:val="Default"/>
        <w:numPr>
          <w:ilvl w:val="0"/>
          <w:numId w:val="9"/>
        </w:numPr>
        <w:spacing w:line="240" w:lineRule="atLeast"/>
        <w:ind w:left="357" w:hanging="357"/>
        <w:jc w:val="both"/>
        <w:rPr>
          <w:rFonts w:asciiTheme="minorHAnsi" w:hAnsiTheme="minorHAnsi" w:cstheme="minorHAnsi"/>
          <w:color w:val="auto"/>
          <w:sz w:val="22"/>
          <w:szCs w:val="22"/>
        </w:rPr>
      </w:pPr>
      <w:r w:rsidRPr="009665DD">
        <w:rPr>
          <w:rFonts w:asciiTheme="minorHAnsi" w:hAnsiTheme="minorHAnsi" w:cstheme="minorHAnsi"/>
          <w:b/>
          <w:bCs/>
          <w:color w:val="auto"/>
          <w:sz w:val="22"/>
          <w:szCs w:val="22"/>
        </w:rPr>
        <w:t>Natuurinclusief ontwerpen</w:t>
      </w:r>
      <w:r w:rsidRPr="009665DD">
        <w:rPr>
          <w:rFonts w:asciiTheme="minorHAnsi" w:hAnsiTheme="minorHAnsi" w:cstheme="minorHAnsi"/>
          <w:color w:val="auto"/>
          <w:sz w:val="22"/>
          <w:szCs w:val="22"/>
        </w:rPr>
        <w:t xml:space="preserve">. </w:t>
      </w:r>
      <w:r w:rsidR="00881131" w:rsidRPr="009665DD">
        <w:rPr>
          <w:rFonts w:asciiTheme="minorHAnsi" w:hAnsiTheme="minorHAnsi" w:cstheme="minorHAnsi"/>
          <w:color w:val="auto"/>
          <w:sz w:val="22"/>
          <w:szCs w:val="22"/>
        </w:rPr>
        <w:t>B</w:t>
      </w:r>
      <w:r w:rsidRPr="009665DD">
        <w:rPr>
          <w:rFonts w:asciiTheme="minorHAnsi" w:hAnsiTheme="minorHAnsi" w:cstheme="minorHAnsi"/>
          <w:color w:val="auto"/>
          <w:sz w:val="22"/>
          <w:szCs w:val="22"/>
        </w:rPr>
        <w:t>ij nieuwe ontwikkelingen, zoals de reali</w:t>
      </w:r>
      <w:r w:rsidR="007D3AC7">
        <w:rPr>
          <w:rFonts w:asciiTheme="minorHAnsi" w:hAnsiTheme="minorHAnsi" w:cstheme="minorHAnsi"/>
          <w:color w:val="auto"/>
          <w:sz w:val="22"/>
          <w:szCs w:val="22"/>
        </w:rPr>
        <w:t>-</w:t>
      </w:r>
      <w:r w:rsidRPr="009665DD">
        <w:rPr>
          <w:rFonts w:asciiTheme="minorHAnsi" w:hAnsiTheme="minorHAnsi" w:cstheme="minorHAnsi"/>
          <w:color w:val="auto"/>
          <w:sz w:val="22"/>
          <w:szCs w:val="22"/>
        </w:rPr>
        <w:t xml:space="preserve">satie van een woonwijk of een bedrijventerrein, </w:t>
      </w:r>
      <w:r w:rsidR="00881131" w:rsidRPr="009665DD">
        <w:rPr>
          <w:rFonts w:asciiTheme="minorHAnsi" w:hAnsiTheme="minorHAnsi" w:cstheme="minorHAnsi"/>
          <w:color w:val="auto"/>
          <w:sz w:val="22"/>
          <w:szCs w:val="22"/>
        </w:rPr>
        <w:t xml:space="preserve">kijken we </w:t>
      </w:r>
      <w:r w:rsidRPr="009665DD">
        <w:rPr>
          <w:rFonts w:asciiTheme="minorHAnsi" w:hAnsiTheme="minorHAnsi" w:cstheme="minorHAnsi"/>
          <w:color w:val="auto"/>
          <w:sz w:val="22"/>
          <w:szCs w:val="22"/>
        </w:rPr>
        <w:t>naar mogelijkheden om die natuur te versterken.</w:t>
      </w:r>
    </w:p>
    <w:p w14:paraId="190DD72B" w14:textId="1B40881D" w:rsidR="006A0127" w:rsidRDefault="006A0127" w:rsidP="0061724D">
      <w:pPr>
        <w:spacing w:after="0" w:line="240" w:lineRule="atLeast"/>
        <w:rPr>
          <w:rFonts w:cstheme="minorHAnsi"/>
          <w:b/>
          <w:bCs/>
        </w:rPr>
      </w:pPr>
    </w:p>
    <w:p w14:paraId="3868C740" w14:textId="5DC11051" w:rsidR="00EA38A2" w:rsidRDefault="001455FC" w:rsidP="009642C0">
      <w:pPr>
        <w:spacing w:after="0" w:line="240" w:lineRule="atLeast"/>
        <w:jc w:val="both"/>
        <w:rPr>
          <w:rFonts w:cstheme="minorHAnsi"/>
        </w:rPr>
      </w:pPr>
      <w:r>
        <w:rPr>
          <w:rFonts w:cstheme="minorHAnsi"/>
        </w:rPr>
        <w:t xml:space="preserve"> </w:t>
      </w:r>
    </w:p>
    <w:p w14:paraId="654C2E9A" w14:textId="77777777" w:rsidR="00EA38A2" w:rsidRDefault="00EA38A2" w:rsidP="009642C0">
      <w:pPr>
        <w:spacing w:after="0" w:line="240" w:lineRule="atLeast"/>
        <w:jc w:val="both"/>
        <w:rPr>
          <w:rFonts w:cstheme="minorHAnsi"/>
        </w:rPr>
      </w:pPr>
    </w:p>
    <w:p w14:paraId="69CF5247" w14:textId="0A27DB56" w:rsidR="00EA38A2" w:rsidRDefault="00EA38A2" w:rsidP="009642C0">
      <w:pPr>
        <w:spacing w:after="0" w:line="240" w:lineRule="atLeast"/>
        <w:jc w:val="both"/>
        <w:rPr>
          <w:rFonts w:cstheme="minorHAnsi"/>
        </w:rPr>
      </w:pPr>
    </w:p>
    <w:p w14:paraId="04A72273" w14:textId="660A17AB" w:rsidR="00EA38A2" w:rsidRDefault="00EA38A2" w:rsidP="009642C0">
      <w:pPr>
        <w:spacing w:after="0" w:line="240" w:lineRule="atLeast"/>
        <w:jc w:val="both"/>
        <w:rPr>
          <w:rFonts w:cstheme="minorHAnsi"/>
        </w:rPr>
      </w:pPr>
    </w:p>
    <w:p w14:paraId="51C69D23" w14:textId="4F78D1B1" w:rsidR="00EA38A2" w:rsidRDefault="00EA38A2" w:rsidP="009642C0">
      <w:pPr>
        <w:spacing w:after="0" w:line="240" w:lineRule="atLeast"/>
        <w:jc w:val="both"/>
        <w:rPr>
          <w:rFonts w:cstheme="minorHAnsi"/>
        </w:rPr>
      </w:pPr>
    </w:p>
    <w:p w14:paraId="18BD862B" w14:textId="77777777" w:rsidR="00EA38A2" w:rsidRDefault="00EA38A2" w:rsidP="009642C0">
      <w:pPr>
        <w:spacing w:after="0" w:line="240" w:lineRule="atLeast"/>
        <w:jc w:val="both"/>
        <w:rPr>
          <w:rFonts w:cstheme="minorHAnsi"/>
        </w:rPr>
      </w:pPr>
    </w:p>
    <w:p w14:paraId="1C674A70" w14:textId="77777777" w:rsidR="00EA38A2" w:rsidRDefault="00EA38A2" w:rsidP="009642C0">
      <w:pPr>
        <w:spacing w:after="0" w:line="240" w:lineRule="atLeast"/>
        <w:jc w:val="both"/>
        <w:rPr>
          <w:rFonts w:cstheme="minorHAnsi"/>
        </w:rPr>
      </w:pPr>
    </w:p>
    <w:p w14:paraId="197C27FA" w14:textId="6627D7E5" w:rsidR="00EA38A2" w:rsidRDefault="00F43BE1" w:rsidP="009642C0">
      <w:pPr>
        <w:spacing w:after="0" w:line="240" w:lineRule="atLeast"/>
        <w:jc w:val="both"/>
        <w:rPr>
          <w:rFonts w:cstheme="minorHAnsi"/>
        </w:rPr>
      </w:pPr>
      <w:r w:rsidRPr="0061724D">
        <w:rPr>
          <w:rFonts w:cstheme="minorHAnsi"/>
          <w:b/>
          <w:bCs/>
          <w:noProof/>
          <w:lang w:val="en-US" w:eastAsia="nl-NL"/>
        </w:rPr>
        <mc:AlternateContent>
          <mc:Choice Requires="wps">
            <w:drawing>
              <wp:anchor distT="0" distB="0" distL="114300" distR="114300" simplePos="0" relativeHeight="251784192" behindDoc="0" locked="0" layoutInCell="1" allowOverlap="1" wp14:anchorId="21924AFA" wp14:editId="04532A0C">
                <wp:simplePos x="0" y="0"/>
                <wp:positionH relativeFrom="column">
                  <wp:posOffset>40005</wp:posOffset>
                </wp:positionH>
                <wp:positionV relativeFrom="paragraph">
                  <wp:posOffset>0</wp:posOffset>
                </wp:positionV>
                <wp:extent cx="4221480" cy="5113655"/>
                <wp:effectExtent l="0" t="0" r="762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113655"/>
                        </a:xfrm>
                        <a:prstGeom prst="rect">
                          <a:avLst/>
                        </a:prstGeom>
                        <a:solidFill>
                          <a:schemeClr val="accent6">
                            <a:lumMod val="40000"/>
                            <a:lumOff val="60000"/>
                          </a:schemeClr>
                        </a:solidFill>
                        <a:ln w="9525">
                          <a:noFill/>
                          <a:miter lim="800000"/>
                          <a:headEnd/>
                          <a:tailEnd/>
                        </a:ln>
                      </wps:spPr>
                      <wps:txbx>
                        <w:txbxContent>
                          <w:p w14:paraId="756C4F1E" w14:textId="77777777" w:rsidR="00F43BE1" w:rsidRPr="00B56C72" w:rsidRDefault="00F43BE1" w:rsidP="00F43BE1">
                            <w:pPr>
                              <w:spacing w:after="0" w:line="240" w:lineRule="auto"/>
                              <w:jc w:val="both"/>
                              <w:rPr>
                                <w:rFonts w:cstheme="minorHAnsi"/>
                                <w:b/>
                                <w:bCs/>
                                <w:sz w:val="18"/>
                                <w:szCs w:val="18"/>
                              </w:rPr>
                            </w:pPr>
                            <w:r w:rsidRPr="00B56C72">
                              <w:rPr>
                                <w:rFonts w:cstheme="minorHAnsi"/>
                                <w:b/>
                                <w:bCs/>
                                <w:sz w:val="18"/>
                                <w:szCs w:val="18"/>
                              </w:rPr>
                              <w:t>Onze ambities</w:t>
                            </w:r>
                            <w:r>
                              <w:rPr>
                                <w:rFonts w:cstheme="minorHAnsi"/>
                                <w:b/>
                                <w:bCs/>
                                <w:sz w:val="18"/>
                                <w:szCs w:val="18"/>
                              </w:rPr>
                              <w:t xml:space="preserve"> samengevat</w:t>
                            </w:r>
                          </w:p>
                          <w:p w14:paraId="57243326" w14:textId="77777777" w:rsidR="00F43BE1" w:rsidRPr="00642E94" w:rsidRDefault="00F43BE1" w:rsidP="00F43BE1">
                            <w:pPr>
                              <w:autoSpaceDE w:val="0"/>
                              <w:autoSpaceDN w:val="0"/>
                              <w:adjustRightInd w:val="0"/>
                              <w:spacing w:after="0" w:line="240" w:lineRule="auto"/>
                              <w:jc w:val="both"/>
                              <w:rPr>
                                <w:rFonts w:cstheme="minorHAnsi"/>
                                <w:iCs/>
                                <w:sz w:val="18"/>
                                <w:szCs w:val="18"/>
                              </w:rPr>
                            </w:pPr>
                            <w:r w:rsidRPr="00F1641B">
                              <w:rPr>
                                <w:rFonts w:cstheme="minorHAnsi"/>
                                <w:iCs/>
                                <w:sz w:val="18"/>
                                <w:szCs w:val="18"/>
                              </w:rPr>
                              <w:t xml:space="preserve">We werken aan een woningvoorraad </w:t>
                            </w:r>
                            <w:r>
                              <w:rPr>
                                <w:rFonts w:cstheme="minorHAnsi"/>
                                <w:iCs/>
                                <w:sz w:val="18"/>
                                <w:szCs w:val="18"/>
                              </w:rPr>
                              <w:t xml:space="preserve">die past bij de woningbehoefte nu én op langere termijn. De spanning op de woningmarkt lossen we op door nieuwbouw, aanpak bestaande woningvoorraad, herstructurering en transformatie. Daar past ook een ruimer beleid ten aanzien van woningsplitsing bij. We werken aan inclusieve wijken en kernen en aan een woningvoorraad </w:t>
                            </w:r>
                            <w:r w:rsidRPr="00F1641B">
                              <w:rPr>
                                <w:rFonts w:cstheme="minorHAnsi"/>
                                <w:iCs/>
                                <w:sz w:val="18"/>
                                <w:szCs w:val="18"/>
                              </w:rPr>
                              <w:t xml:space="preserve">die in afnemende mate klimaatbelastend en afhankelijk is van fossiele brandstoffen. </w:t>
                            </w:r>
                            <w:r w:rsidRPr="00011AD2">
                              <w:rPr>
                                <w:rFonts w:cstheme="minorHAnsi"/>
                                <w:sz w:val="18"/>
                                <w:szCs w:val="18"/>
                              </w:rPr>
                              <w:t>In 2050 zijn woonwijken energieneutraal</w:t>
                            </w:r>
                            <w:r>
                              <w:rPr>
                                <w:rFonts w:cstheme="minorHAnsi"/>
                                <w:sz w:val="18"/>
                                <w:szCs w:val="18"/>
                              </w:rPr>
                              <w:t xml:space="preserve"> </w:t>
                            </w:r>
                            <w:r w:rsidRPr="00011AD2">
                              <w:rPr>
                                <w:rFonts w:cstheme="minorHAnsi"/>
                                <w:sz w:val="18"/>
                                <w:szCs w:val="18"/>
                              </w:rPr>
                              <w:t xml:space="preserve">veel mogelijk circulair </w:t>
                            </w:r>
                          </w:p>
                          <w:p w14:paraId="22CB1F62" w14:textId="77777777" w:rsidR="00F43BE1" w:rsidRPr="00011AD2" w:rsidRDefault="00F43BE1" w:rsidP="00F43BE1">
                            <w:pPr>
                              <w:spacing w:after="0" w:line="240" w:lineRule="auto"/>
                              <w:jc w:val="both"/>
                              <w:rPr>
                                <w:rFonts w:cstheme="minorHAnsi"/>
                                <w:sz w:val="18"/>
                                <w:szCs w:val="18"/>
                              </w:rPr>
                            </w:pPr>
                          </w:p>
                          <w:p w14:paraId="657FBFA0" w14:textId="77777777" w:rsidR="00F43BE1" w:rsidRPr="00B56C72" w:rsidRDefault="00F43BE1" w:rsidP="00F43BE1">
                            <w:pPr>
                              <w:spacing w:after="0" w:line="240" w:lineRule="auto"/>
                              <w:rPr>
                                <w:rFonts w:cstheme="minorHAnsi"/>
                                <w:b/>
                                <w:bCs/>
                                <w:sz w:val="18"/>
                                <w:szCs w:val="18"/>
                              </w:rPr>
                            </w:pPr>
                            <w:r w:rsidRPr="00B56C72">
                              <w:rPr>
                                <w:rFonts w:cstheme="minorHAnsi"/>
                                <w:b/>
                                <w:bCs/>
                                <w:sz w:val="18"/>
                                <w:szCs w:val="18"/>
                              </w:rPr>
                              <w:t>Doelstelling</w:t>
                            </w:r>
                          </w:p>
                          <w:p w14:paraId="70E752D6"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Meer woningen in wijken en kernen voor kleine huishoudens, waaronder starters en ouderen</w:t>
                            </w:r>
                          </w:p>
                          <w:p w14:paraId="7561C34A"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Herstructurering van wijken en buurten voortzetten, op basis van ervaringen in Gendt en Bemmel  </w:t>
                            </w:r>
                          </w:p>
                          <w:p w14:paraId="428DEF49"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CO2-reductie: </w:t>
                            </w:r>
                            <w:r w:rsidRPr="000C25BA">
                              <w:rPr>
                                <w:rFonts w:asciiTheme="minorHAnsi" w:hAnsiTheme="minorHAnsi" w:cstheme="minorHAnsi"/>
                                <w:sz w:val="18"/>
                                <w:szCs w:val="18"/>
                              </w:rPr>
                              <w:t>55% in 2030, 100% in 2050</w:t>
                            </w:r>
                          </w:p>
                          <w:p w14:paraId="5A2191AB"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In 2030 zijn de eerste wijken integraal aangepakt (verduurzaamd, levensloopbestendig, inclusief)</w:t>
                            </w:r>
                          </w:p>
                          <w:p w14:paraId="54DE3845" w14:textId="77777777" w:rsidR="00F43BE1" w:rsidRDefault="00F43BE1" w:rsidP="00F43BE1">
                            <w:pPr>
                              <w:spacing w:after="0" w:line="240" w:lineRule="auto"/>
                              <w:rPr>
                                <w:rFonts w:cstheme="minorHAnsi"/>
                                <w:sz w:val="18"/>
                                <w:szCs w:val="18"/>
                              </w:rPr>
                            </w:pPr>
                          </w:p>
                          <w:p w14:paraId="6C217F2A" w14:textId="77777777" w:rsidR="00F43BE1" w:rsidRPr="00B56C72" w:rsidRDefault="00F43BE1" w:rsidP="00F43BE1">
                            <w:pPr>
                              <w:spacing w:after="0" w:line="240" w:lineRule="auto"/>
                              <w:rPr>
                                <w:rFonts w:cstheme="minorHAnsi"/>
                                <w:b/>
                                <w:bCs/>
                                <w:sz w:val="18"/>
                                <w:szCs w:val="18"/>
                              </w:rPr>
                            </w:pPr>
                            <w:r w:rsidRPr="00B56C72">
                              <w:rPr>
                                <w:rFonts w:cstheme="minorHAnsi"/>
                                <w:b/>
                                <w:bCs/>
                                <w:sz w:val="18"/>
                                <w:szCs w:val="18"/>
                              </w:rPr>
                              <w:t>Wat gaan we daar voor doen</w:t>
                            </w:r>
                          </w:p>
                          <w:p w14:paraId="5C184EC4" w14:textId="77777777" w:rsidR="00F43BE1" w:rsidRPr="00181B33"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maken afspraken met de corporaties op wijk- en kernniveau over meer woningen voor kleine huishoudens en levensloopbestendig maken van woningen</w:t>
                            </w:r>
                            <w:r w:rsidRPr="00181B33">
                              <w:rPr>
                                <w:rFonts w:asciiTheme="minorHAnsi" w:hAnsiTheme="minorHAnsi" w:cstheme="minorHAnsi"/>
                                <w:sz w:val="18"/>
                                <w:szCs w:val="18"/>
                              </w:rPr>
                              <w:t xml:space="preserve"> </w:t>
                            </w:r>
                          </w:p>
                          <w:p w14:paraId="2B928D3F" w14:textId="77777777" w:rsidR="00F43BE1" w:rsidRPr="00F00CE0"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sidRPr="00F00CE0">
                              <w:rPr>
                                <w:rFonts w:asciiTheme="minorHAnsi" w:hAnsiTheme="minorHAnsi" w:cstheme="minorHAnsi"/>
                                <w:sz w:val="18"/>
                                <w:szCs w:val="18"/>
                              </w:rPr>
                              <w:t>We zetten vrijkomend gemeentelijk vastgoed in voor passende woningbouw</w:t>
                            </w:r>
                          </w:p>
                          <w:p w14:paraId="30416DC6" w14:textId="77777777" w:rsidR="00F43BE1" w:rsidRPr="004C5B53"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We scherpen ons beleid ten aanzien van woningsplitsing, VAB en individuele verzoeken door particulieren aan </w:t>
                            </w:r>
                            <w:r w:rsidRPr="00694477">
                              <w:rPr>
                                <w:rFonts w:asciiTheme="minorHAnsi" w:hAnsiTheme="minorHAnsi" w:cstheme="minorHAnsi"/>
                                <w:sz w:val="18"/>
                                <w:szCs w:val="18"/>
                                <w:highlight w:val="yellow"/>
                              </w:rPr>
                              <w:t>(PM)</w:t>
                            </w:r>
                          </w:p>
                          <w:p w14:paraId="591D0E22"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sidRPr="00620CE9">
                              <w:rPr>
                                <w:rFonts w:asciiTheme="minorHAnsi" w:hAnsiTheme="minorHAnsi" w:cstheme="minorHAnsi"/>
                                <w:sz w:val="18"/>
                                <w:szCs w:val="18"/>
                              </w:rPr>
                              <w:t>We doen samen met de bewoners van de Zilverkamp mee aan het programma ‘Wijk van de Toekomst’ van de provincie en ‘Aardgasvrije wijken’ van BZK,  met een concrete uitwerking hoe de wijk op een voor de inwoners betaalbare wijze om kan schakelen naar duurzame energie (aardgasloos)</w:t>
                            </w:r>
                          </w:p>
                          <w:p w14:paraId="4AB419F3"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sidRPr="00181B33">
                              <w:rPr>
                                <w:rFonts w:asciiTheme="minorHAnsi" w:hAnsiTheme="minorHAnsi" w:cstheme="minorHAnsi"/>
                                <w:sz w:val="18"/>
                                <w:szCs w:val="18"/>
                              </w:rPr>
                              <w:t>In de bestaande huur- en koopsector stimuleren en ondersteunen we no-regret-maatregelen, zoals isolatie en energiezuinige installaties. Daarnaast stimuleren we energiezuinig gedrag door informatievoorziening (energieloket) en financiële ondersteuning (zoals duurzaamheidsleningen)</w:t>
                            </w:r>
                          </w:p>
                          <w:p w14:paraId="7A5452D2" w14:textId="77777777" w:rsidR="00F43BE1" w:rsidRDefault="00F43BE1" w:rsidP="00F43BE1">
                            <w:pPr>
                              <w:pStyle w:val="Default"/>
                              <w:rPr>
                                <w:rFonts w:asciiTheme="minorHAnsi" w:hAnsiTheme="minorHAnsi" w:cstheme="minorHAnsi"/>
                                <w:b/>
                                <w:bCs/>
                                <w:color w:val="auto"/>
                                <w:sz w:val="18"/>
                                <w:szCs w:val="18"/>
                              </w:rPr>
                            </w:pPr>
                          </w:p>
                          <w:p w14:paraId="0FFA3070" w14:textId="77777777" w:rsidR="00F43BE1" w:rsidRPr="003C7695" w:rsidRDefault="00F43BE1" w:rsidP="00F43BE1">
                            <w:pPr>
                              <w:pStyle w:val="Default"/>
                              <w:rPr>
                                <w:rFonts w:asciiTheme="minorHAnsi" w:hAnsiTheme="minorHAnsi" w:cstheme="minorHAnsi"/>
                                <w:b/>
                                <w:bCs/>
                                <w:color w:val="auto"/>
                                <w:sz w:val="18"/>
                                <w:szCs w:val="18"/>
                              </w:rPr>
                            </w:pPr>
                            <w:r w:rsidRPr="003C7695">
                              <w:rPr>
                                <w:rFonts w:asciiTheme="minorHAnsi" w:hAnsiTheme="minorHAnsi" w:cstheme="minorHAnsi"/>
                                <w:b/>
                                <w:bCs/>
                                <w:color w:val="auto"/>
                                <w:sz w:val="18"/>
                                <w:szCs w:val="18"/>
                              </w:rPr>
                              <w:t>Wat vragen we aan onze partners</w:t>
                            </w:r>
                          </w:p>
                          <w:p w14:paraId="0C20ECC4" w14:textId="77777777" w:rsidR="00F43BE1" w:rsidRPr="003C7695" w:rsidRDefault="00F43BE1" w:rsidP="00F43BE1">
                            <w:pPr>
                              <w:autoSpaceDE w:val="0"/>
                              <w:autoSpaceDN w:val="0"/>
                              <w:adjustRightInd w:val="0"/>
                              <w:spacing w:after="0" w:line="240" w:lineRule="auto"/>
                              <w:rPr>
                                <w:rFonts w:cstheme="minorHAnsi"/>
                                <w:sz w:val="18"/>
                                <w:szCs w:val="18"/>
                              </w:rPr>
                            </w:pPr>
                            <w:r w:rsidRPr="004C3816">
                              <w:rPr>
                                <w:rFonts w:cstheme="minorHAnsi"/>
                                <w:sz w:val="18"/>
                                <w:szCs w:val="18"/>
                                <w:highlight w:val="yellow"/>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24AFA" id="_x0000_s1029" type="#_x0000_t202" style="position:absolute;left:0;text-align:left;margin-left:3.15pt;margin-top:0;width:332.4pt;height:40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" fillcolor="#c5e0b3 [1305]" stroked="f">
                <v:textbox>
                  <w:txbxContent>
                    <w:p w14:paraId="756C4F1E" w14:textId="77777777" w:rsidR="00F43BE1" w:rsidRPr="00B56C72" w:rsidRDefault="00F43BE1" w:rsidP="00F43BE1">
                      <w:pPr>
                        <w:spacing w:after="0" w:line="240" w:lineRule="auto"/>
                        <w:jc w:val="both"/>
                        <w:rPr>
                          <w:rFonts w:cstheme="minorHAnsi"/>
                          <w:b/>
                          <w:bCs/>
                          <w:sz w:val="18"/>
                          <w:szCs w:val="18"/>
                        </w:rPr>
                      </w:pPr>
                      <w:r w:rsidRPr="00B56C72">
                        <w:rPr>
                          <w:rFonts w:cstheme="minorHAnsi"/>
                          <w:b/>
                          <w:bCs/>
                          <w:sz w:val="18"/>
                          <w:szCs w:val="18"/>
                        </w:rPr>
                        <w:t>Onze ambities</w:t>
                      </w:r>
                      <w:r>
                        <w:rPr>
                          <w:rFonts w:cstheme="minorHAnsi"/>
                          <w:b/>
                          <w:bCs/>
                          <w:sz w:val="18"/>
                          <w:szCs w:val="18"/>
                        </w:rPr>
                        <w:t xml:space="preserve"> samengevat</w:t>
                      </w:r>
                    </w:p>
                    <w:p w14:paraId="57243326" w14:textId="77777777" w:rsidR="00F43BE1" w:rsidRPr="00642E94" w:rsidRDefault="00F43BE1" w:rsidP="00F43BE1">
                      <w:pPr>
                        <w:autoSpaceDE w:val="0"/>
                        <w:autoSpaceDN w:val="0"/>
                        <w:adjustRightInd w:val="0"/>
                        <w:spacing w:after="0" w:line="240" w:lineRule="auto"/>
                        <w:jc w:val="both"/>
                        <w:rPr>
                          <w:rFonts w:cstheme="minorHAnsi"/>
                          <w:iCs/>
                          <w:sz w:val="18"/>
                          <w:szCs w:val="18"/>
                        </w:rPr>
                      </w:pPr>
                      <w:r w:rsidRPr="00F1641B">
                        <w:rPr>
                          <w:rFonts w:cstheme="minorHAnsi"/>
                          <w:iCs/>
                          <w:sz w:val="18"/>
                          <w:szCs w:val="18"/>
                        </w:rPr>
                        <w:t xml:space="preserve">We werken aan een woningvoorraad </w:t>
                      </w:r>
                      <w:r>
                        <w:rPr>
                          <w:rFonts w:cstheme="minorHAnsi"/>
                          <w:iCs/>
                          <w:sz w:val="18"/>
                          <w:szCs w:val="18"/>
                        </w:rPr>
                        <w:t xml:space="preserve">die past bij de woningbehoefte nu én op langere termijn. De spanning op de woningmarkt lossen we op door nieuwbouw, aanpak bestaande woningvoorraad, herstructurering en transformatie. Daar past ook een ruimer beleid ten aanzien van woningsplitsing bij. We werken aan inclusieve wijken en kernen en aan een woningvoorraad </w:t>
                      </w:r>
                      <w:r w:rsidRPr="00F1641B">
                        <w:rPr>
                          <w:rFonts w:cstheme="minorHAnsi"/>
                          <w:iCs/>
                          <w:sz w:val="18"/>
                          <w:szCs w:val="18"/>
                        </w:rPr>
                        <w:t xml:space="preserve">die in afnemende mate klimaatbelastend en afhankelijk is van fossiele brandstoffen. </w:t>
                      </w:r>
                      <w:r w:rsidRPr="00011AD2">
                        <w:rPr>
                          <w:rFonts w:cstheme="minorHAnsi"/>
                          <w:sz w:val="18"/>
                          <w:szCs w:val="18"/>
                        </w:rPr>
                        <w:t>In 2050 zijn woonwijken energieneutraal</w:t>
                      </w:r>
                      <w:r>
                        <w:rPr>
                          <w:rFonts w:cstheme="minorHAnsi"/>
                          <w:sz w:val="18"/>
                          <w:szCs w:val="18"/>
                        </w:rPr>
                        <w:t xml:space="preserve"> </w:t>
                      </w:r>
                      <w:r w:rsidRPr="00011AD2">
                        <w:rPr>
                          <w:rFonts w:cstheme="minorHAnsi"/>
                          <w:sz w:val="18"/>
                          <w:szCs w:val="18"/>
                        </w:rPr>
                        <w:t xml:space="preserve">veel mogelijk circulair </w:t>
                      </w:r>
                    </w:p>
                    <w:p w14:paraId="22CB1F62" w14:textId="77777777" w:rsidR="00F43BE1" w:rsidRPr="00011AD2" w:rsidRDefault="00F43BE1" w:rsidP="00F43BE1">
                      <w:pPr>
                        <w:spacing w:after="0" w:line="240" w:lineRule="auto"/>
                        <w:jc w:val="both"/>
                        <w:rPr>
                          <w:rFonts w:cstheme="minorHAnsi"/>
                          <w:sz w:val="18"/>
                          <w:szCs w:val="18"/>
                        </w:rPr>
                      </w:pPr>
                    </w:p>
                    <w:p w14:paraId="657FBFA0" w14:textId="77777777" w:rsidR="00F43BE1" w:rsidRPr="00B56C72" w:rsidRDefault="00F43BE1" w:rsidP="00F43BE1">
                      <w:pPr>
                        <w:spacing w:after="0" w:line="240" w:lineRule="auto"/>
                        <w:rPr>
                          <w:rFonts w:cstheme="minorHAnsi"/>
                          <w:b/>
                          <w:bCs/>
                          <w:sz w:val="18"/>
                          <w:szCs w:val="18"/>
                        </w:rPr>
                      </w:pPr>
                      <w:r w:rsidRPr="00B56C72">
                        <w:rPr>
                          <w:rFonts w:cstheme="minorHAnsi"/>
                          <w:b/>
                          <w:bCs/>
                          <w:sz w:val="18"/>
                          <w:szCs w:val="18"/>
                        </w:rPr>
                        <w:t>Doelstelling</w:t>
                      </w:r>
                    </w:p>
                    <w:p w14:paraId="70E752D6"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Meer woningen in wijken en kernen voor kleine huishoudens, waaronder starters en ouderen</w:t>
                      </w:r>
                    </w:p>
                    <w:p w14:paraId="7561C34A"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Herstructurering van wijken en buurten voortzetten, op basis van ervaringen in Gendt en Bemmel  </w:t>
                      </w:r>
                    </w:p>
                    <w:p w14:paraId="428DEF49"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CO2-reductie: </w:t>
                      </w:r>
                      <w:r w:rsidRPr="000C25BA">
                        <w:rPr>
                          <w:rFonts w:asciiTheme="minorHAnsi" w:hAnsiTheme="minorHAnsi" w:cstheme="minorHAnsi"/>
                          <w:sz w:val="18"/>
                          <w:szCs w:val="18"/>
                        </w:rPr>
                        <w:t>55% in 2030, 100% in 2050</w:t>
                      </w:r>
                    </w:p>
                    <w:p w14:paraId="5A2191AB"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In 2030 zijn de eerste wijken integraal aangepakt (verduurzaamd, levensloopbestendig, inclusief)</w:t>
                      </w:r>
                    </w:p>
                    <w:p w14:paraId="54DE3845" w14:textId="77777777" w:rsidR="00F43BE1" w:rsidRDefault="00F43BE1" w:rsidP="00F43BE1">
                      <w:pPr>
                        <w:spacing w:after="0" w:line="240" w:lineRule="auto"/>
                        <w:rPr>
                          <w:rFonts w:cstheme="minorHAnsi"/>
                          <w:sz w:val="18"/>
                          <w:szCs w:val="18"/>
                        </w:rPr>
                      </w:pPr>
                    </w:p>
                    <w:p w14:paraId="6C217F2A" w14:textId="77777777" w:rsidR="00F43BE1" w:rsidRPr="00B56C72" w:rsidRDefault="00F43BE1" w:rsidP="00F43BE1">
                      <w:pPr>
                        <w:spacing w:after="0" w:line="240" w:lineRule="auto"/>
                        <w:rPr>
                          <w:rFonts w:cstheme="minorHAnsi"/>
                          <w:b/>
                          <w:bCs/>
                          <w:sz w:val="18"/>
                          <w:szCs w:val="18"/>
                        </w:rPr>
                      </w:pPr>
                      <w:r w:rsidRPr="00B56C72">
                        <w:rPr>
                          <w:rFonts w:cstheme="minorHAnsi"/>
                          <w:b/>
                          <w:bCs/>
                          <w:sz w:val="18"/>
                          <w:szCs w:val="18"/>
                        </w:rPr>
                        <w:t>Wat gaan we daar voor doen</w:t>
                      </w:r>
                    </w:p>
                    <w:p w14:paraId="5C184EC4" w14:textId="77777777" w:rsidR="00F43BE1" w:rsidRPr="00181B33"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maken afspraken met de corporaties op wijk- en kernniveau over meer woningen voor kleine huishoudens en levensloopbestendig maken van woningen</w:t>
                      </w:r>
                      <w:r w:rsidRPr="00181B33">
                        <w:rPr>
                          <w:rFonts w:asciiTheme="minorHAnsi" w:hAnsiTheme="minorHAnsi" w:cstheme="minorHAnsi"/>
                          <w:sz w:val="18"/>
                          <w:szCs w:val="18"/>
                        </w:rPr>
                        <w:t xml:space="preserve"> </w:t>
                      </w:r>
                    </w:p>
                    <w:p w14:paraId="2B928D3F" w14:textId="77777777" w:rsidR="00F43BE1" w:rsidRPr="00F00CE0"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sidRPr="00F00CE0">
                        <w:rPr>
                          <w:rFonts w:asciiTheme="minorHAnsi" w:hAnsiTheme="minorHAnsi" w:cstheme="minorHAnsi"/>
                          <w:sz w:val="18"/>
                          <w:szCs w:val="18"/>
                        </w:rPr>
                        <w:t>We zetten vrijkomend gemeentelijk vastgoed in voor passende woningbouw</w:t>
                      </w:r>
                    </w:p>
                    <w:p w14:paraId="30416DC6" w14:textId="77777777" w:rsidR="00F43BE1" w:rsidRPr="004C5B53"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We scherpen ons beleid ten aanzien van woningsplitsing, VAB en individuele verzoeken door particulieren aan </w:t>
                      </w:r>
                      <w:r w:rsidRPr="00694477">
                        <w:rPr>
                          <w:rFonts w:asciiTheme="minorHAnsi" w:hAnsiTheme="minorHAnsi" w:cstheme="minorHAnsi"/>
                          <w:sz w:val="18"/>
                          <w:szCs w:val="18"/>
                          <w:highlight w:val="yellow"/>
                        </w:rPr>
                        <w:t>(PM)</w:t>
                      </w:r>
                    </w:p>
                    <w:p w14:paraId="591D0E22"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sidRPr="00620CE9">
                        <w:rPr>
                          <w:rFonts w:asciiTheme="minorHAnsi" w:hAnsiTheme="minorHAnsi" w:cstheme="minorHAnsi"/>
                          <w:sz w:val="18"/>
                          <w:szCs w:val="18"/>
                        </w:rPr>
                        <w:t>We doen samen met de bewoners van de Zilverkamp mee aan het programma ‘Wijk van de Toekomst’ van de provincie en ‘Aardgasvrije wijken’ van BZK,  met een concrete uitwerking hoe de wijk op een voor de inwoners betaalbare wijze om kan schakelen naar duurzame energie (aardgasloos)</w:t>
                      </w:r>
                    </w:p>
                    <w:p w14:paraId="4AB419F3" w14:textId="77777777" w:rsidR="00F43BE1" w:rsidRDefault="00F43BE1" w:rsidP="00F43BE1">
                      <w:pPr>
                        <w:pStyle w:val="Lijstalinea"/>
                        <w:numPr>
                          <w:ilvl w:val="0"/>
                          <w:numId w:val="1"/>
                        </w:numPr>
                        <w:spacing w:line="240" w:lineRule="auto"/>
                        <w:ind w:left="142" w:right="-211" w:hanging="142"/>
                        <w:rPr>
                          <w:rFonts w:asciiTheme="minorHAnsi" w:hAnsiTheme="minorHAnsi" w:cstheme="minorHAnsi"/>
                          <w:sz w:val="18"/>
                          <w:szCs w:val="18"/>
                        </w:rPr>
                      </w:pPr>
                      <w:r w:rsidRPr="00181B33">
                        <w:rPr>
                          <w:rFonts w:asciiTheme="minorHAnsi" w:hAnsiTheme="minorHAnsi" w:cstheme="minorHAnsi"/>
                          <w:sz w:val="18"/>
                          <w:szCs w:val="18"/>
                        </w:rPr>
                        <w:t>In de bestaande huur- en koopsector stimuleren en ondersteunen we no-regret-maatregelen, zoals isolatie en energiezuinige installaties. Daarnaast stimuleren we energiezuinig gedrag door informatievoorziening (energieloket) en financiële ondersteuning (zoals duurzaamheidsleningen)</w:t>
                      </w:r>
                    </w:p>
                    <w:p w14:paraId="7A5452D2" w14:textId="77777777" w:rsidR="00F43BE1" w:rsidRDefault="00F43BE1" w:rsidP="00F43BE1">
                      <w:pPr>
                        <w:pStyle w:val="Default"/>
                        <w:rPr>
                          <w:rFonts w:asciiTheme="minorHAnsi" w:hAnsiTheme="minorHAnsi" w:cstheme="minorHAnsi"/>
                          <w:b/>
                          <w:bCs/>
                          <w:color w:val="auto"/>
                          <w:sz w:val="18"/>
                          <w:szCs w:val="18"/>
                        </w:rPr>
                      </w:pPr>
                    </w:p>
                    <w:p w14:paraId="0FFA3070" w14:textId="77777777" w:rsidR="00F43BE1" w:rsidRPr="003C7695" w:rsidRDefault="00F43BE1" w:rsidP="00F43BE1">
                      <w:pPr>
                        <w:pStyle w:val="Default"/>
                        <w:rPr>
                          <w:rFonts w:asciiTheme="minorHAnsi" w:hAnsiTheme="minorHAnsi" w:cstheme="minorHAnsi"/>
                          <w:b/>
                          <w:bCs/>
                          <w:color w:val="auto"/>
                          <w:sz w:val="18"/>
                          <w:szCs w:val="18"/>
                        </w:rPr>
                      </w:pPr>
                      <w:r w:rsidRPr="003C7695">
                        <w:rPr>
                          <w:rFonts w:asciiTheme="minorHAnsi" w:hAnsiTheme="minorHAnsi" w:cstheme="minorHAnsi"/>
                          <w:b/>
                          <w:bCs/>
                          <w:color w:val="auto"/>
                          <w:sz w:val="18"/>
                          <w:szCs w:val="18"/>
                        </w:rPr>
                        <w:t>Wat vragen we aan onze partners</w:t>
                      </w:r>
                    </w:p>
                    <w:p w14:paraId="0C20ECC4" w14:textId="77777777" w:rsidR="00F43BE1" w:rsidRPr="003C7695" w:rsidRDefault="00F43BE1" w:rsidP="00F43BE1">
                      <w:pPr>
                        <w:autoSpaceDE w:val="0"/>
                        <w:autoSpaceDN w:val="0"/>
                        <w:adjustRightInd w:val="0"/>
                        <w:spacing w:after="0" w:line="240" w:lineRule="auto"/>
                        <w:rPr>
                          <w:rFonts w:cstheme="minorHAnsi"/>
                          <w:sz w:val="18"/>
                          <w:szCs w:val="18"/>
                        </w:rPr>
                      </w:pPr>
                      <w:r w:rsidRPr="004C3816">
                        <w:rPr>
                          <w:rFonts w:cstheme="minorHAnsi"/>
                          <w:sz w:val="18"/>
                          <w:szCs w:val="18"/>
                          <w:highlight w:val="yellow"/>
                        </w:rPr>
                        <w:t>PM</w:t>
                      </w:r>
                    </w:p>
                  </w:txbxContent>
                </v:textbox>
                <w10:wrap type="square"/>
              </v:shape>
            </w:pict>
          </mc:Fallback>
        </mc:AlternateContent>
      </w:r>
    </w:p>
    <w:p w14:paraId="488DBABF" w14:textId="77777777" w:rsidR="00F43BE1" w:rsidRDefault="00F43BE1">
      <w:pPr>
        <w:rPr>
          <w:rFonts w:cstheme="minorHAnsi"/>
          <w:color w:val="538135" w:themeColor="accent6" w:themeShade="BF"/>
          <w:sz w:val="28"/>
          <w:szCs w:val="28"/>
        </w:rPr>
      </w:pPr>
      <w:r>
        <w:rPr>
          <w:rFonts w:cstheme="minorHAnsi"/>
          <w:color w:val="538135" w:themeColor="accent6" w:themeShade="BF"/>
          <w:sz w:val="28"/>
          <w:szCs w:val="28"/>
        </w:rPr>
        <w:br w:type="page"/>
      </w:r>
    </w:p>
    <w:p w14:paraId="3CDD524B" w14:textId="217C6C77" w:rsidR="00BA312C" w:rsidRPr="00936DBE" w:rsidRDefault="00844C6B" w:rsidP="00BA312C">
      <w:pPr>
        <w:rPr>
          <w:rFonts w:cstheme="minorHAnsi"/>
          <w:b/>
          <w:bCs/>
          <w:color w:val="538135" w:themeColor="accent6" w:themeShade="BF"/>
          <w:sz w:val="28"/>
          <w:szCs w:val="28"/>
        </w:rPr>
      </w:pPr>
      <w:r w:rsidRPr="00936DBE">
        <w:rPr>
          <w:rFonts w:cstheme="minorHAnsi"/>
          <w:b/>
          <w:bCs/>
          <w:color w:val="538135" w:themeColor="accent6" w:themeShade="BF"/>
          <w:sz w:val="28"/>
          <w:szCs w:val="28"/>
        </w:rPr>
        <w:lastRenderedPageBreak/>
        <w:t>5.</w:t>
      </w:r>
      <w:r w:rsidRPr="00936DBE">
        <w:rPr>
          <w:rFonts w:cstheme="minorHAnsi"/>
          <w:b/>
          <w:bCs/>
          <w:color w:val="538135" w:themeColor="accent6" w:themeShade="BF"/>
          <w:sz w:val="28"/>
          <w:szCs w:val="28"/>
        </w:rPr>
        <w:tab/>
        <w:t>B</w:t>
      </w:r>
      <w:r w:rsidR="00BA312C" w:rsidRPr="00936DBE">
        <w:rPr>
          <w:rFonts w:cstheme="minorHAnsi"/>
          <w:b/>
          <w:bCs/>
          <w:color w:val="538135" w:themeColor="accent6" w:themeShade="BF"/>
          <w:sz w:val="28"/>
          <w:szCs w:val="28"/>
        </w:rPr>
        <w:t>eschikbaarheid (sociale) huursector</w:t>
      </w:r>
      <w:r w:rsidR="00747DEF" w:rsidRPr="00936DBE">
        <w:rPr>
          <w:rFonts w:cstheme="minorHAnsi"/>
          <w:b/>
          <w:bCs/>
          <w:color w:val="538135" w:themeColor="accent6" w:themeShade="BF"/>
          <w:sz w:val="28"/>
          <w:szCs w:val="28"/>
        </w:rPr>
        <w:t xml:space="preserve"> </w:t>
      </w:r>
    </w:p>
    <w:p w14:paraId="5C0D1802" w14:textId="370928BB" w:rsidR="00181B33" w:rsidRPr="00181B33" w:rsidRDefault="00181B33" w:rsidP="00181B33">
      <w:pPr>
        <w:autoSpaceDE w:val="0"/>
        <w:autoSpaceDN w:val="0"/>
        <w:adjustRightInd w:val="0"/>
        <w:spacing w:after="0" w:line="240" w:lineRule="atLeast"/>
        <w:jc w:val="both"/>
        <w:rPr>
          <w:rFonts w:cstheme="minorHAnsi"/>
          <w:color w:val="538135" w:themeColor="accent6" w:themeShade="BF"/>
          <w:sz w:val="24"/>
          <w:szCs w:val="24"/>
        </w:rPr>
      </w:pPr>
      <w:r w:rsidRPr="00181B33">
        <w:rPr>
          <w:rFonts w:cstheme="minorHAnsi"/>
          <w:color w:val="538135" w:themeColor="accent6" w:themeShade="BF"/>
          <w:sz w:val="24"/>
          <w:szCs w:val="24"/>
        </w:rPr>
        <w:t>Opgave sociale huur</w:t>
      </w:r>
    </w:p>
    <w:p w14:paraId="1E6FDCC6" w14:textId="6BC4F157" w:rsidR="00627F59" w:rsidRPr="00627F59" w:rsidRDefault="00627F59" w:rsidP="00181B33">
      <w:pPr>
        <w:autoSpaceDE w:val="0"/>
        <w:autoSpaceDN w:val="0"/>
        <w:adjustRightInd w:val="0"/>
        <w:spacing w:after="0" w:line="200" w:lineRule="atLeast"/>
        <w:jc w:val="both"/>
        <w:rPr>
          <w:rFonts w:cstheme="minorHAnsi"/>
          <w:bCs/>
          <w:color w:val="000000" w:themeColor="text1"/>
        </w:rPr>
      </w:pPr>
      <w:r w:rsidRPr="00627F59">
        <w:rPr>
          <w:rFonts w:cstheme="minorHAnsi"/>
          <w:bCs/>
          <w:color w:val="000000" w:themeColor="text1"/>
        </w:rPr>
        <w:t xml:space="preserve">De benodigde omvang van de kernvoorraad wordt bepaald door het aantal huishoudens, de inkomensontwikkeling en de wijze waarop de goedkope scheefheid zich ontwikkelt in de kernvoorraad van de corporaties. Deze is de afgelopen jaren </w:t>
      </w:r>
      <w:r>
        <w:rPr>
          <w:rFonts w:cstheme="minorHAnsi"/>
          <w:bCs/>
          <w:color w:val="000000" w:themeColor="text1"/>
        </w:rPr>
        <w:t xml:space="preserve">in de gemeente Lingewaard </w:t>
      </w:r>
      <w:r w:rsidRPr="00627F59">
        <w:rPr>
          <w:rFonts w:cstheme="minorHAnsi"/>
          <w:bCs/>
          <w:color w:val="000000" w:themeColor="text1"/>
        </w:rPr>
        <w:t>behoorlijk afgenomen: van 24% in 2015 naar 16% nu. Naar verwachting neemt de scheefheid niet veel verder af. De sturingsmogelijkheden zijn beperkt en een zekere mate van scheef</w:t>
      </w:r>
      <w:r w:rsidR="0042337A">
        <w:rPr>
          <w:rFonts w:cstheme="minorHAnsi"/>
          <w:bCs/>
          <w:color w:val="000000" w:themeColor="text1"/>
        </w:rPr>
        <w:t xml:space="preserve"> </w:t>
      </w:r>
      <w:r w:rsidRPr="00627F59">
        <w:rPr>
          <w:rFonts w:cstheme="minorHAnsi"/>
          <w:bCs/>
          <w:color w:val="000000" w:themeColor="text1"/>
        </w:rPr>
        <w:t xml:space="preserve">wonen is onvermijdelijk, omdat een deel van de huishoudens in een sociale huurwoning een inkomensontwikkeling doormaakt. </w:t>
      </w:r>
      <w:r w:rsidR="0042337A">
        <w:rPr>
          <w:rFonts w:cstheme="minorHAnsi"/>
          <w:bCs/>
          <w:color w:val="000000" w:themeColor="text1"/>
        </w:rPr>
        <w:t>Scheef wonen heeft bovendien een positieve kant: het zorgt voor een gedifferentieerde bevolkingssamenstelling in buurten met een grotere concentratie sociale huurwoningen.</w:t>
      </w:r>
    </w:p>
    <w:p w14:paraId="56299256" w14:textId="35EECCFA" w:rsidR="00694477" w:rsidRDefault="00950508" w:rsidP="00F00CE0">
      <w:pPr>
        <w:spacing w:after="0" w:line="240" w:lineRule="atLeast"/>
        <w:jc w:val="both"/>
      </w:pPr>
      <w:r w:rsidRPr="00694477">
        <w:rPr>
          <w:rFonts w:cstheme="minorHAnsi"/>
          <w:bCs/>
          <w:color w:val="000000" w:themeColor="text1"/>
        </w:rPr>
        <w:t>Welke</w:t>
      </w:r>
      <w:r w:rsidR="00627F59" w:rsidRPr="00694477">
        <w:rPr>
          <w:rFonts w:cstheme="minorHAnsi"/>
          <w:bCs/>
          <w:color w:val="000000" w:themeColor="text1"/>
        </w:rPr>
        <w:t xml:space="preserve"> opgave</w:t>
      </w:r>
      <w:r w:rsidRPr="00694477">
        <w:rPr>
          <w:rFonts w:cstheme="minorHAnsi"/>
          <w:bCs/>
          <w:color w:val="000000" w:themeColor="text1"/>
        </w:rPr>
        <w:t xml:space="preserve"> zien we nu</w:t>
      </w:r>
      <w:r w:rsidR="00627F59" w:rsidRPr="00694477">
        <w:rPr>
          <w:rFonts w:cstheme="minorHAnsi"/>
          <w:bCs/>
          <w:color w:val="000000" w:themeColor="text1"/>
        </w:rPr>
        <w:t>?</w:t>
      </w:r>
      <w:r w:rsidR="00181B33" w:rsidRPr="00694477">
        <w:rPr>
          <w:rFonts w:cstheme="minorHAnsi"/>
          <w:bCs/>
          <w:color w:val="000000" w:themeColor="text1"/>
        </w:rPr>
        <w:t xml:space="preserve"> </w:t>
      </w:r>
      <w:r w:rsidR="00627F59" w:rsidRPr="00694477">
        <w:rPr>
          <w:rFonts w:cstheme="minorHAnsi"/>
          <w:bCs/>
          <w:color w:val="000000" w:themeColor="text1"/>
        </w:rPr>
        <w:t>Bij gelijkblijvende scheefheid is de benodigde kernvoorraad naar</w:t>
      </w:r>
      <w:r w:rsidR="00AF6B64" w:rsidRPr="00526622">
        <w:rPr>
          <w:rFonts w:cstheme="minorHAnsi"/>
          <w:bCs/>
          <w:color w:val="000000" w:themeColor="text1"/>
        </w:rPr>
        <w:t xml:space="preserve"> </w:t>
      </w:r>
      <w:r w:rsidR="00627F59" w:rsidRPr="00526622">
        <w:rPr>
          <w:rFonts w:cstheme="minorHAnsi"/>
          <w:bCs/>
          <w:color w:val="000000" w:themeColor="text1"/>
        </w:rPr>
        <w:t xml:space="preserve">verwachting 4.110 woningen in 2033. Dit betekent een toename van </w:t>
      </w:r>
      <w:r w:rsidR="00181B33" w:rsidRPr="00F00CE0">
        <w:rPr>
          <w:rFonts w:cstheme="minorHAnsi"/>
          <w:bCs/>
          <w:color w:val="000000" w:themeColor="text1"/>
        </w:rPr>
        <w:t>200-250 sociale huur</w:t>
      </w:r>
      <w:r w:rsidR="00627F59" w:rsidRPr="00F00CE0">
        <w:rPr>
          <w:rFonts w:cstheme="minorHAnsi"/>
          <w:bCs/>
          <w:color w:val="000000" w:themeColor="text1"/>
        </w:rPr>
        <w:t>woningen in de komende 1</w:t>
      </w:r>
      <w:r w:rsidR="00181B33" w:rsidRPr="00F00CE0">
        <w:rPr>
          <w:rFonts w:cstheme="minorHAnsi"/>
          <w:bCs/>
          <w:color w:val="000000" w:themeColor="text1"/>
        </w:rPr>
        <w:t>0</w:t>
      </w:r>
      <w:r w:rsidR="00627F59" w:rsidRPr="00F00CE0">
        <w:rPr>
          <w:rFonts w:cstheme="minorHAnsi"/>
          <w:bCs/>
          <w:color w:val="000000" w:themeColor="text1"/>
        </w:rPr>
        <w:t xml:space="preserve"> jaar. </w:t>
      </w:r>
      <w:r w:rsidR="0042337A">
        <w:rPr>
          <w:rFonts w:cstheme="minorHAnsi"/>
          <w:bCs/>
          <w:color w:val="000000" w:themeColor="text1"/>
        </w:rPr>
        <w:t xml:space="preserve">Met een grote slag om de arm: bij een mogelijke recessie, zal dit </w:t>
      </w:r>
      <w:r w:rsidR="0042337A" w:rsidRPr="00F00CE0">
        <w:rPr>
          <w:rFonts w:cstheme="minorHAnsi"/>
          <w:bCs/>
          <w:color w:val="000000" w:themeColor="text1"/>
        </w:rPr>
        <w:t xml:space="preserve">de komende jaren </w:t>
      </w:r>
      <w:r w:rsidR="0042337A">
        <w:rPr>
          <w:rFonts w:cstheme="minorHAnsi"/>
          <w:bCs/>
          <w:color w:val="000000" w:themeColor="text1"/>
        </w:rPr>
        <w:t xml:space="preserve">mogelijk </w:t>
      </w:r>
      <w:r w:rsidR="0042337A" w:rsidRPr="00F00CE0">
        <w:rPr>
          <w:rFonts w:cstheme="minorHAnsi"/>
          <w:bCs/>
          <w:color w:val="000000" w:themeColor="text1"/>
        </w:rPr>
        <w:t xml:space="preserve">groter zijn. </w:t>
      </w:r>
      <w:r w:rsidR="00694477">
        <w:rPr>
          <w:rFonts w:cstheme="minorHAnsi"/>
          <w:bCs/>
          <w:color w:val="000000" w:themeColor="text1"/>
        </w:rPr>
        <w:t xml:space="preserve">Samen borgen we optimaal dat de slaagkansen voor doelgroepen zo gelijk mogelijk zijn. In de kleine kernen waar </w:t>
      </w:r>
      <w:r w:rsidR="00694477">
        <w:t xml:space="preserve">weinig sociale huurwoningen vrijkomen, maken we met de corporaties afspraken over </w:t>
      </w:r>
      <w:bookmarkStart w:id="15" w:name="_Hlk38537198"/>
      <w:r w:rsidR="00694477">
        <w:t xml:space="preserve">maatwerk voor lokale inwoners (mogelijkheid van 20% lokaal maatwerk bij woonruimteverdeling).  </w:t>
      </w:r>
      <w:bookmarkEnd w:id="15"/>
    </w:p>
    <w:p w14:paraId="6482A8C5" w14:textId="65826A15" w:rsidR="00627F59" w:rsidRDefault="00E83D09" w:rsidP="0042337A">
      <w:pPr>
        <w:autoSpaceDE w:val="0"/>
        <w:autoSpaceDN w:val="0"/>
        <w:adjustRightInd w:val="0"/>
        <w:spacing w:after="0" w:line="240" w:lineRule="atLeast"/>
        <w:jc w:val="both"/>
        <w:rPr>
          <w:rFonts w:cstheme="minorHAnsi"/>
          <w:bCs/>
          <w:color w:val="000000" w:themeColor="text1"/>
        </w:rPr>
      </w:pPr>
      <w:r>
        <w:rPr>
          <w:rFonts w:cstheme="minorHAnsi"/>
          <w:bCs/>
          <w:color w:val="000000" w:themeColor="text1"/>
        </w:rPr>
        <w:t xml:space="preserve">Samen met de corporaties bepalen we nader hoe de transformatie van de sociale huursector met het oog op de mismatch aangepakt wordt. </w:t>
      </w:r>
      <w:bookmarkStart w:id="16" w:name="_Hlk38537456"/>
      <w:r>
        <w:rPr>
          <w:rFonts w:cstheme="minorHAnsi"/>
          <w:bCs/>
          <w:color w:val="000000" w:themeColor="text1"/>
        </w:rPr>
        <w:t xml:space="preserve">Onderdeel daarvan is </w:t>
      </w:r>
      <w:r w:rsidR="00D47BED">
        <w:rPr>
          <w:rFonts w:cstheme="minorHAnsi"/>
          <w:bCs/>
          <w:color w:val="000000" w:themeColor="text1"/>
        </w:rPr>
        <w:t xml:space="preserve">herstructurering, maar </w:t>
      </w:r>
      <w:r>
        <w:rPr>
          <w:rFonts w:cstheme="minorHAnsi"/>
          <w:bCs/>
          <w:color w:val="000000" w:themeColor="text1"/>
        </w:rPr>
        <w:t xml:space="preserve">bijvoorbeeld </w:t>
      </w:r>
      <w:r w:rsidR="00D47BED">
        <w:rPr>
          <w:rFonts w:cstheme="minorHAnsi"/>
          <w:bCs/>
          <w:color w:val="000000" w:themeColor="text1"/>
        </w:rPr>
        <w:t xml:space="preserve">ook </w:t>
      </w:r>
      <w:r>
        <w:rPr>
          <w:rFonts w:cstheme="minorHAnsi"/>
          <w:bCs/>
          <w:color w:val="000000" w:themeColor="text1"/>
        </w:rPr>
        <w:t>verkoop van huurwoningen op beperkte schaal, en nieuwbouw van beter passende woonconcepten</w:t>
      </w:r>
      <w:r w:rsidR="00950508">
        <w:rPr>
          <w:rFonts w:cstheme="minorHAnsi"/>
          <w:bCs/>
          <w:color w:val="000000" w:themeColor="text1"/>
        </w:rPr>
        <w:t xml:space="preserve"> (inclusief passende vormen voor ouderen</w:t>
      </w:r>
      <w:r w:rsidR="00C00113">
        <w:rPr>
          <w:rFonts w:cstheme="minorHAnsi"/>
          <w:bCs/>
          <w:color w:val="000000" w:themeColor="text1"/>
        </w:rPr>
        <w:t xml:space="preserve"> en mensen met een zorgvraag</w:t>
      </w:r>
      <w:bookmarkEnd w:id="16"/>
      <w:r w:rsidR="00950508">
        <w:rPr>
          <w:rFonts w:cstheme="minorHAnsi"/>
          <w:bCs/>
          <w:color w:val="000000" w:themeColor="text1"/>
        </w:rPr>
        <w:t>, zie hoofdstuk 6).</w:t>
      </w:r>
    </w:p>
    <w:p w14:paraId="0C78340B" w14:textId="7A715466" w:rsidR="00694477" w:rsidRDefault="00694477" w:rsidP="00181B33">
      <w:pPr>
        <w:spacing w:after="0" w:line="200" w:lineRule="atLeast"/>
        <w:contextualSpacing/>
        <w:jc w:val="both"/>
        <w:rPr>
          <w:rFonts w:cstheme="minorHAnsi"/>
          <w:bCs/>
          <w:color w:val="000000" w:themeColor="text1"/>
        </w:rPr>
      </w:pPr>
    </w:p>
    <w:p w14:paraId="4B8762CC" w14:textId="5329C352" w:rsidR="00BA312C" w:rsidRPr="00181B33" w:rsidRDefault="00692DC9" w:rsidP="00181B33">
      <w:pPr>
        <w:autoSpaceDE w:val="0"/>
        <w:autoSpaceDN w:val="0"/>
        <w:adjustRightInd w:val="0"/>
        <w:spacing w:after="0" w:line="240" w:lineRule="atLeast"/>
        <w:jc w:val="both"/>
        <w:rPr>
          <w:rFonts w:cstheme="minorHAnsi"/>
          <w:color w:val="538135" w:themeColor="accent6" w:themeShade="BF"/>
          <w:sz w:val="24"/>
          <w:szCs w:val="24"/>
        </w:rPr>
      </w:pPr>
      <w:r>
        <w:rPr>
          <w:rFonts w:cstheme="minorHAnsi"/>
          <w:color w:val="538135" w:themeColor="accent6" w:themeShade="BF"/>
          <w:sz w:val="24"/>
          <w:szCs w:val="24"/>
        </w:rPr>
        <w:t>Opgave m</w:t>
      </w:r>
      <w:r w:rsidR="00BA312C" w:rsidRPr="00181B33">
        <w:rPr>
          <w:rFonts w:cstheme="minorHAnsi"/>
          <w:color w:val="538135" w:themeColor="accent6" w:themeShade="BF"/>
          <w:sz w:val="24"/>
          <w:szCs w:val="24"/>
        </w:rPr>
        <w:t>idde</w:t>
      </w:r>
      <w:r w:rsidR="00181B33">
        <w:rPr>
          <w:rFonts w:cstheme="minorHAnsi"/>
          <w:color w:val="538135" w:themeColor="accent6" w:themeShade="BF"/>
          <w:sz w:val="24"/>
          <w:szCs w:val="24"/>
        </w:rPr>
        <w:t xml:space="preserve">ldure </w:t>
      </w:r>
      <w:r w:rsidR="00BA312C" w:rsidRPr="00181B33">
        <w:rPr>
          <w:rFonts w:cstheme="minorHAnsi"/>
          <w:color w:val="538135" w:themeColor="accent6" w:themeShade="BF"/>
          <w:sz w:val="24"/>
          <w:szCs w:val="24"/>
        </w:rPr>
        <w:t xml:space="preserve">huur </w:t>
      </w:r>
    </w:p>
    <w:p w14:paraId="23E61B88" w14:textId="32FD79DB" w:rsidR="00BA312C" w:rsidRPr="009665DD" w:rsidRDefault="00BA312C" w:rsidP="00271F83">
      <w:pPr>
        <w:spacing w:after="0" w:line="200" w:lineRule="atLeast"/>
        <w:contextualSpacing/>
        <w:jc w:val="both"/>
        <w:rPr>
          <w:rFonts w:cstheme="minorHAnsi"/>
          <w:color w:val="000000" w:themeColor="text1"/>
        </w:rPr>
      </w:pPr>
      <w:r w:rsidRPr="009665DD">
        <w:rPr>
          <w:rFonts w:cstheme="minorHAnsi"/>
          <w:color w:val="000000" w:themeColor="text1"/>
        </w:rPr>
        <w:t>We zien een behoefte aan midde</w:t>
      </w:r>
      <w:r w:rsidR="00181B33">
        <w:rPr>
          <w:rFonts w:cstheme="minorHAnsi"/>
          <w:color w:val="000000" w:themeColor="text1"/>
        </w:rPr>
        <w:t xml:space="preserve">ldure </w:t>
      </w:r>
      <w:r w:rsidRPr="009665DD">
        <w:rPr>
          <w:rFonts w:cstheme="minorHAnsi"/>
          <w:color w:val="000000" w:themeColor="text1"/>
        </w:rPr>
        <w:t>huurwoningen</w:t>
      </w:r>
      <w:r w:rsidR="00181B33">
        <w:rPr>
          <w:rFonts w:cstheme="minorHAnsi"/>
          <w:color w:val="000000" w:themeColor="text1"/>
        </w:rPr>
        <w:t xml:space="preserve"> met een huurprijs </w:t>
      </w:r>
      <w:r w:rsidR="00271F83">
        <w:rPr>
          <w:rFonts w:cstheme="minorHAnsi"/>
          <w:color w:val="000000" w:themeColor="text1"/>
        </w:rPr>
        <w:t xml:space="preserve">boven sociale huur en tot circa € </w:t>
      </w:r>
      <w:r w:rsidR="00950508">
        <w:rPr>
          <w:rFonts w:cstheme="minorHAnsi"/>
          <w:color w:val="000000" w:themeColor="text1"/>
        </w:rPr>
        <w:t>1.0</w:t>
      </w:r>
      <w:r w:rsidR="00271F83">
        <w:rPr>
          <w:rFonts w:cstheme="minorHAnsi"/>
          <w:color w:val="000000" w:themeColor="text1"/>
        </w:rPr>
        <w:t>00,-</w:t>
      </w:r>
      <w:r w:rsidRPr="009665DD">
        <w:rPr>
          <w:rFonts w:cstheme="minorHAnsi"/>
          <w:color w:val="000000" w:themeColor="text1"/>
        </w:rPr>
        <w:t xml:space="preserve">. Het betreft enerzijds jongeren die niet in aanmerking komen voor een sociale huurwoning, maar te weinig verdienen om een geschikte hypotheek te krijgen. Ook kiest een deel van de jongeren ervoor om flexibeler te zijn. Anderzijds is er een toenemende groep ouderen die interesse heeft in de middenhuur. Door hun woning te verkopen kunnen ze beschikken over extra middelen en zijn door een huurwoning te betrekken minder gebonden. Op dit moment </w:t>
      </w:r>
      <w:r w:rsidR="00271F83">
        <w:rPr>
          <w:rFonts w:cstheme="minorHAnsi"/>
          <w:color w:val="000000" w:themeColor="text1"/>
        </w:rPr>
        <w:t xml:space="preserve">zijn er nauwelijks </w:t>
      </w:r>
      <w:r w:rsidRPr="009665DD">
        <w:rPr>
          <w:rFonts w:cstheme="minorHAnsi"/>
          <w:color w:val="000000" w:themeColor="text1"/>
        </w:rPr>
        <w:t xml:space="preserve">huurwoningen van deze prijscategorie in </w:t>
      </w:r>
      <w:r w:rsidR="00271F83">
        <w:rPr>
          <w:rFonts w:cstheme="minorHAnsi"/>
          <w:color w:val="000000" w:themeColor="text1"/>
        </w:rPr>
        <w:t>de woningbouwplan</w:t>
      </w:r>
      <w:r w:rsidR="00A14451">
        <w:rPr>
          <w:rFonts w:cstheme="minorHAnsi"/>
          <w:color w:val="000000" w:themeColor="text1"/>
        </w:rPr>
        <w:t>-</w:t>
      </w:r>
      <w:r w:rsidR="00271F83">
        <w:rPr>
          <w:rFonts w:cstheme="minorHAnsi"/>
          <w:color w:val="000000" w:themeColor="text1"/>
        </w:rPr>
        <w:t>nen opgenomen</w:t>
      </w:r>
      <w:r w:rsidRPr="009665DD">
        <w:rPr>
          <w:rFonts w:cstheme="minorHAnsi"/>
          <w:color w:val="000000" w:themeColor="text1"/>
        </w:rPr>
        <w:t xml:space="preserve">. </w:t>
      </w:r>
      <w:r w:rsidR="00271F83">
        <w:rPr>
          <w:rFonts w:cstheme="minorHAnsi"/>
          <w:color w:val="000000" w:themeColor="text1"/>
        </w:rPr>
        <w:t xml:space="preserve">Het is echter wel de vraag hoe groot de behoefte in Lingewaard daadwerkelijk is. </w:t>
      </w:r>
      <w:r w:rsidR="00A05847">
        <w:rPr>
          <w:rFonts w:cstheme="minorHAnsi"/>
          <w:color w:val="000000" w:themeColor="text1"/>
        </w:rPr>
        <w:t xml:space="preserve">Onze marktpartijen hebben aangegeven, dat deze markt niet overschat moet worden. Inwoners van Lingewaard zijn relatief sterk op koop georiënteerd. Ouderen blijven vaak wonen waar ze wonen, of stromen door van koop naar koop. </w:t>
      </w:r>
      <w:r w:rsidR="00271F83">
        <w:rPr>
          <w:rFonts w:cstheme="minorHAnsi"/>
          <w:color w:val="000000" w:themeColor="text1"/>
        </w:rPr>
        <w:t xml:space="preserve">In deze Nota Wonen </w:t>
      </w:r>
      <w:r w:rsidR="00EE6023">
        <w:rPr>
          <w:rFonts w:cstheme="minorHAnsi"/>
          <w:color w:val="000000" w:themeColor="text1"/>
        </w:rPr>
        <w:t xml:space="preserve">hanteren </w:t>
      </w:r>
      <w:r w:rsidR="00271F83">
        <w:rPr>
          <w:rFonts w:cstheme="minorHAnsi"/>
          <w:color w:val="000000" w:themeColor="text1"/>
        </w:rPr>
        <w:t xml:space="preserve">we een voorzichtig uitgangspunt, waarbij we door middel van monitoring en gesprekken met marktpartijen </w:t>
      </w:r>
      <w:bookmarkStart w:id="17" w:name="_Hlk36814595"/>
      <w:r w:rsidR="007B6F4D">
        <w:rPr>
          <w:rFonts w:cstheme="minorHAnsi"/>
          <w:color w:val="000000" w:themeColor="text1"/>
        </w:rPr>
        <w:t xml:space="preserve">en corporaties </w:t>
      </w:r>
      <w:bookmarkEnd w:id="17"/>
      <w:r w:rsidR="00271F83">
        <w:rPr>
          <w:rFonts w:cstheme="minorHAnsi"/>
          <w:color w:val="000000" w:themeColor="text1"/>
        </w:rPr>
        <w:t>de vinger aan de pols houden en bijschakelen indien nodig.</w:t>
      </w:r>
    </w:p>
    <w:p w14:paraId="75F46BED" w14:textId="2D37EEAC" w:rsidR="00C61E77" w:rsidRDefault="00C61E77" w:rsidP="00747DEF">
      <w:pPr>
        <w:spacing w:after="0" w:line="240" w:lineRule="atLeast"/>
        <w:jc w:val="both"/>
        <w:rPr>
          <w:rFonts w:cstheme="minorHAnsi"/>
        </w:rPr>
      </w:pPr>
    </w:p>
    <w:p w14:paraId="4FDA4098" w14:textId="34AE64E4" w:rsidR="00694477" w:rsidRDefault="00694477" w:rsidP="00747DEF">
      <w:pPr>
        <w:spacing w:after="0" w:line="240" w:lineRule="atLeast"/>
        <w:jc w:val="both"/>
        <w:rPr>
          <w:rFonts w:cstheme="minorHAnsi"/>
        </w:rPr>
      </w:pPr>
    </w:p>
    <w:p w14:paraId="2161403E" w14:textId="2AEA53F4" w:rsidR="00E2395F" w:rsidRDefault="00E2395F" w:rsidP="00747DEF">
      <w:pPr>
        <w:spacing w:after="0" w:line="240" w:lineRule="atLeast"/>
        <w:jc w:val="both"/>
        <w:rPr>
          <w:rFonts w:cstheme="minorHAnsi"/>
        </w:rPr>
      </w:pPr>
    </w:p>
    <w:p w14:paraId="7AA391C7" w14:textId="701C6CD6" w:rsidR="00E2395F" w:rsidRDefault="00E2395F" w:rsidP="00747DEF">
      <w:pPr>
        <w:spacing w:after="0" w:line="240" w:lineRule="atLeast"/>
        <w:jc w:val="both"/>
        <w:rPr>
          <w:rFonts w:cstheme="minorHAnsi"/>
        </w:rPr>
      </w:pPr>
    </w:p>
    <w:p w14:paraId="0D883D2A" w14:textId="3E9F2BA1" w:rsidR="00E2395F" w:rsidRDefault="00E2395F" w:rsidP="00747DEF">
      <w:pPr>
        <w:spacing w:after="0" w:line="240" w:lineRule="atLeast"/>
        <w:jc w:val="both"/>
        <w:rPr>
          <w:rFonts w:cstheme="minorHAnsi"/>
        </w:rPr>
      </w:pPr>
    </w:p>
    <w:p w14:paraId="7B59A23E" w14:textId="38B20DCC" w:rsidR="00E2395F" w:rsidRDefault="00E2395F" w:rsidP="00747DEF">
      <w:pPr>
        <w:spacing w:after="0" w:line="240" w:lineRule="atLeast"/>
        <w:jc w:val="both"/>
        <w:rPr>
          <w:rFonts w:cstheme="minorHAnsi"/>
        </w:rPr>
      </w:pPr>
    </w:p>
    <w:p w14:paraId="21C82CE5" w14:textId="176F023E" w:rsidR="00E2395F" w:rsidRDefault="00E2395F" w:rsidP="00747DEF">
      <w:pPr>
        <w:spacing w:after="0" w:line="240" w:lineRule="atLeast"/>
        <w:jc w:val="both"/>
        <w:rPr>
          <w:rFonts w:cstheme="minorHAnsi"/>
        </w:rPr>
      </w:pPr>
    </w:p>
    <w:p w14:paraId="18B5CF14" w14:textId="11D601D8" w:rsidR="00E2395F" w:rsidRDefault="00E2395F" w:rsidP="00747DEF">
      <w:pPr>
        <w:spacing w:after="0" w:line="240" w:lineRule="atLeast"/>
        <w:jc w:val="both"/>
        <w:rPr>
          <w:rFonts w:cstheme="minorHAnsi"/>
        </w:rPr>
      </w:pPr>
    </w:p>
    <w:p w14:paraId="5A116B32" w14:textId="694A520D" w:rsidR="00E2395F" w:rsidRDefault="00E2395F" w:rsidP="00747DEF">
      <w:pPr>
        <w:spacing w:after="0" w:line="240" w:lineRule="atLeast"/>
        <w:jc w:val="both"/>
        <w:rPr>
          <w:rFonts w:cstheme="minorHAnsi"/>
        </w:rPr>
      </w:pPr>
    </w:p>
    <w:p w14:paraId="633AA459" w14:textId="5BBFCC30" w:rsidR="00E2395F" w:rsidRDefault="00E2395F" w:rsidP="00747DEF">
      <w:pPr>
        <w:spacing w:after="0" w:line="240" w:lineRule="atLeast"/>
        <w:jc w:val="both"/>
        <w:rPr>
          <w:rFonts w:cstheme="minorHAnsi"/>
        </w:rPr>
      </w:pPr>
    </w:p>
    <w:p w14:paraId="68092FD1" w14:textId="437C51B9" w:rsidR="00E2395F" w:rsidRDefault="00E2395F" w:rsidP="00747DEF">
      <w:pPr>
        <w:spacing w:after="0" w:line="240" w:lineRule="atLeast"/>
        <w:jc w:val="both"/>
        <w:rPr>
          <w:rFonts w:cstheme="minorHAnsi"/>
        </w:rPr>
      </w:pPr>
    </w:p>
    <w:p w14:paraId="1357F629" w14:textId="308B2F1A" w:rsidR="00E2395F" w:rsidRDefault="00E2395F" w:rsidP="00747DEF">
      <w:pPr>
        <w:spacing w:after="0" w:line="240" w:lineRule="atLeast"/>
        <w:jc w:val="both"/>
        <w:rPr>
          <w:rFonts w:cstheme="minorHAnsi"/>
        </w:rPr>
      </w:pPr>
    </w:p>
    <w:p w14:paraId="669AD8BA" w14:textId="5D794111" w:rsidR="00E2395F" w:rsidRDefault="00E2395F" w:rsidP="00747DEF">
      <w:pPr>
        <w:spacing w:after="0" w:line="240" w:lineRule="atLeast"/>
        <w:jc w:val="both"/>
        <w:rPr>
          <w:rFonts w:cstheme="minorHAnsi"/>
        </w:rPr>
      </w:pPr>
    </w:p>
    <w:p w14:paraId="0FC21FCA" w14:textId="254A5077" w:rsidR="00E2395F" w:rsidRDefault="00E2395F" w:rsidP="00747DEF">
      <w:pPr>
        <w:spacing w:after="0" w:line="240" w:lineRule="atLeast"/>
        <w:jc w:val="both"/>
        <w:rPr>
          <w:rFonts w:cstheme="minorHAnsi"/>
        </w:rPr>
      </w:pPr>
    </w:p>
    <w:p w14:paraId="2EFDB508" w14:textId="6E5F27DD" w:rsidR="00E2395F" w:rsidRDefault="00E2395F" w:rsidP="00747DEF">
      <w:pPr>
        <w:spacing w:after="0" w:line="240" w:lineRule="atLeast"/>
        <w:jc w:val="both"/>
        <w:rPr>
          <w:rFonts w:cstheme="minorHAnsi"/>
        </w:rPr>
      </w:pPr>
    </w:p>
    <w:p w14:paraId="40B26EA8" w14:textId="184C0BC9" w:rsidR="00E2395F" w:rsidRDefault="00E2395F" w:rsidP="00747DEF">
      <w:pPr>
        <w:spacing w:after="0" w:line="240" w:lineRule="atLeast"/>
        <w:jc w:val="both"/>
        <w:rPr>
          <w:rFonts w:cstheme="minorHAnsi"/>
        </w:rPr>
      </w:pPr>
    </w:p>
    <w:p w14:paraId="386CCEF3" w14:textId="414C0B35" w:rsidR="00E2395F" w:rsidRDefault="00E2395F" w:rsidP="00747DEF">
      <w:pPr>
        <w:spacing w:after="0" w:line="240" w:lineRule="atLeast"/>
        <w:jc w:val="both"/>
        <w:rPr>
          <w:rFonts w:cstheme="minorHAnsi"/>
        </w:rPr>
      </w:pPr>
    </w:p>
    <w:p w14:paraId="1D56BC4F" w14:textId="2382E430" w:rsidR="00E2395F" w:rsidRDefault="00E2395F" w:rsidP="00747DEF">
      <w:pPr>
        <w:spacing w:after="0" w:line="240" w:lineRule="atLeast"/>
        <w:jc w:val="both"/>
        <w:rPr>
          <w:rFonts w:cstheme="minorHAnsi"/>
        </w:rPr>
      </w:pPr>
    </w:p>
    <w:p w14:paraId="6F78D5D5" w14:textId="09B048C3" w:rsidR="00E2395F" w:rsidRDefault="00E2395F" w:rsidP="00747DEF">
      <w:pPr>
        <w:spacing w:after="0" w:line="240" w:lineRule="atLeast"/>
        <w:jc w:val="both"/>
        <w:rPr>
          <w:rFonts w:cstheme="minorHAnsi"/>
        </w:rPr>
      </w:pPr>
    </w:p>
    <w:p w14:paraId="4AE42865" w14:textId="2DEE9671" w:rsidR="00E2395F" w:rsidRDefault="00E2395F" w:rsidP="00747DEF">
      <w:pPr>
        <w:spacing w:after="0" w:line="240" w:lineRule="atLeast"/>
        <w:jc w:val="both"/>
        <w:rPr>
          <w:rFonts w:cstheme="minorHAnsi"/>
        </w:rPr>
      </w:pPr>
    </w:p>
    <w:p w14:paraId="350E282C" w14:textId="7B27DF85" w:rsidR="00E2395F" w:rsidRDefault="00E2395F" w:rsidP="00747DEF">
      <w:pPr>
        <w:spacing w:after="0" w:line="240" w:lineRule="atLeast"/>
        <w:jc w:val="both"/>
        <w:rPr>
          <w:rFonts w:cstheme="minorHAnsi"/>
        </w:rPr>
      </w:pPr>
    </w:p>
    <w:p w14:paraId="43B6F2B8" w14:textId="5C8A4AFE" w:rsidR="00E2395F" w:rsidRDefault="00E2395F" w:rsidP="00747DEF">
      <w:pPr>
        <w:spacing w:after="0" w:line="240" w:lineRule="atLeast"/>
        <w:jc w:val="both"/>
        <w:rPr>
          <w:rFonts w:cstheme="minorHAnsi"/>
        </w:rPr>
      </w:pPr>
    </w:p>
    <w:p w14:paraId="406BDD6C" w14:textId="051A4856" w:rsidR="00E2395F" w:rsidRDefault="00E2395F" w:rsidP="00747DEF">
      <w:pPr>
        <w:spacing w:after="0" w:line="240" w:lineRule="atLeast"/>
        <w:jc w:val="both"/>
        <w:rPr>
          <w:rFonts w:cstheme="minorHAnsi"/>
        </w:rPr>
      </w:pPr>
    </w:p>
    <w:p w14:paraId="5C55C563" w14:textId="761FA1FE" w:rsidR="00E2395F" w:rsidRDefault="00E2395F" w:rsidP="00747DEF">
      <w:pPr>
        <w:spacing w:after="0" w:line="240" w:lineRule="atLeast"/>
        <w:jc w:val="both"/>
        <w:rPr>
          <w:rFonts w:cstheme="minorHAnsi"/>
        </w:rPr>
      </w:pPr>
    </w:p>
    <w:p w14:paraId="5CB7F39C" w14:textId="7922AD27" w:rsidR="00E2395F" w:rsidRDefault="00E2395F" w:rsidP="00747DEF">
      <w:pPr>
        <w:spacing w:after="0" w:line="240" w:lineRule="atLeast"/>
        <w:jc w:val="both"/>
        <w:rPr>
          <w:rFonts w:cstheme="minorHAnsi"/>
        </w:rPr>
      </w:pPr>
    </w:p>
    <w:p w14:paraId="42FBEAC2" w14:textId="5ACA98D5" w:rsidR="00E2395F" w:rsidRDefault="00E2395F" w:rsidP="00747DEF">
      <w:pPr>
        <w:spacing w:after="0" w:line="240" w:lineRule="atLeast"/>
        <w:jc w:val="both"/>
        <w:rPr>
          <w:rFonts w:cstheme="minorHAnsi"/>
        </w:rPr>
      </w:pPr>
    </w:p>
    <w:p w14:paraId="5AF6F5F6" w14:textId="4F46B8A8" w:rsidR="00E2395F" w:rsidRDefault="00E2395F" w:rsidP="00747DEF">
      <w:pPr>
        <w:spacing w:after="0" w:line="240" w:lineRule="atLeast"/>
        <w:jc w:val="both"/>
        <w:rPr>
          <w:rFonts w:cstheme="minorHAnsi"/>
        </w:rPr>
      </w:pPr>
    </w:p>
    <w:p w14:paraId="6726DA26" w14:textId="6E1A0C21" w:rsidR="00E2395F" w:rsidRDefault="00E2395F" w:rsidP="00747DEF">
      <w:pPr>
        <w:spacing w:after="0" w:line="240" w:lineRule="atLeast"/>
        <w:jc w:val="both"/>
        <w:rPr>
          <w:rFonts w:cstheme="minorHAnsi"/>
        </w:rPr>
      </w:pPr>
    </w:p>
    <w:p w14:paraId="531B7E49" w14:textId="24D29B04" w:rsidR="00694477" w:rsidRDefault="00694477" w:rsidP="00747DEF">
      <w:pPr>
        <w:spacing w:after="0" w:line="240" w:lineRule="atLeast"/>
        <w:jc w:val="both"/>
        <w:rPr>
          <w:rFonts w:cstheme="minorHAnsi"/>
        </w:rPr>
      </w:pPr>
    </w:p>
    <w:p w14:paraId="0BBB468E" w14:textId="4259A24F" w:rsidR="00694477" w:rsidRDefault="00F43BE1" w:rsidP="00747DEF">
      <w:pPr>
        <w:spacing w:after="0" w:line="240" w:lineRule="atLeast"/>
        <w:jc w:val="both"/>
        <w:rPr>
          <w:rFonts w:cstheme="minorHAnsi"/>
        </w:rPr>
      </w:pPr>
      <w:r w:rsidRPr="0061724D">
        <w:rPr>
          <w:rFonts w:cstheme="minorHAnsi"/>
          <w:b/>
          <w:bCs/>
          <w:noProof/>
          <w:lang w:val="en-US" w:eastAsia="nl-NL"/>
        </w:rPr>
        <mc:AlternateContent>
          <mc:Choice Requires="wps">
            <w:drawing>
              <wp:anchor distT="0" distB="0" distL="114300" distR="114300" simplePos="0" relativeHeight="251777024" behindDoc="0" locked="0" layoutInCell="1" allowOverlap="1" wp14:anchorId="6F1EF874" wp14:editId="624DF5C7">
                <wp:simplePos x="0" y="0"/>
                <wp:positionH relativeFrom="column">
                  <wp:posOffset>-70485</wp:posOffset>
                </wp:positionH>
                <wp:positionV relativeFrom="paragraph">
                  <wp:posOffset>-1875790</wp:posOffset>
                </wp:positionV>
                <wp:extent cx="4206240" cy="3843655"/>
                <wp:effectExtent l="0" t="0" r="3810" b="444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843655"/>
                        </a:xfrm>
                        <a:prstGeom prst="rect">
                          <a:avLst/>
                        </a:prstGeom>
                        <a:solidFill>
                          <a:schemeClr val="accent6">
                            <a:lumMod val="40000"/>
                            <a:lumOff val="60000"/>
                          </a:schemeClr>
                        </a:solidFill>
                        <a:ln w="9525">
                          <a:noFill/>
                          <a:miter lim="800000"/>
                          <a:headEnd/>
                          <a:tailEnd/>
                        </a:ln>
                      </wps:spPr>
                      <wps:txbx>
                        <w:txbxContent>
                          <w:p w14:paraId="588BCAD4" w14:textId="430A60CB" w:rsidR="00E2395F" w:rsidRPr="00B56C72" w:rsidRDefault="00E2395F" w:rsidP="00E2395F">
                            <w:pPr>
                              <w:spacing w:after="0" w:line="240" w:lineRule="auto"/>
                              <w:jc w:val="both"/>
                              <w:rPr>
                                <w:rFonts w:cstheme="minorHAnsi"/>
                                <w:b/>
                                <w:bCs/>
                                <w:sz w:val="18"/>
                                <w:szCs w:val="18"/>
                              </w:rPr>
                            </w:pPr>
                            <w:r w:rsidRPr="00B56C72">
                              <w:rPr>
                                <w:rFonts w:cstheme="minorHAnsi"/>
                                <w:b/>
                                <w:bCs/>
                                <w:sz w:val="18"/>
                                <w:szCs w:val="18"/>
                              </w:rPr>
                              <w:t>Onze ambities</w:t>
                            </w:r>
                            <w:r w:rsidR="008C7EA0">
                              <w:rPr>
                                <w:rFonts w:cstheme="minorHAnsi"/>
                                <w:b/>
                                <w:bCs/>
                                <w:sz w:val="18"/>
                                <w:szCs w:val="18"/>
                              </w:rPr>
                              <w:t xml:space="preserve"> samengevat</w:t>
                            </w:r>
                          </w:p>
                          <w:p w14:paraId="05F11DDB"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leggen het a</w:t>
                            </w:r>
                            <w:r w:rsidRPr="00950508">
                              <w:rPr>
                                <w:rFonts w:asciiTheme="minorHAnsi" w:hAnsiTheme="minorHAnsi" w:cstheme="minorHAnsi"/>
                                <w:sz w:val="18"/>
                                <w:szCs w:val="18"/>
                              </w:rPr>
                              <w:t>ccent op goede, betaalbare woningen voor starters, ouderen en middeninkomens</w:t>
                            </w:r>
                          </w:p>
                          <w:p w14:paraId="0E13112F"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zorgen met de corporaties voor acceptabele s</w:t>
                            </w:r>
                            <w:r w:rsidRPr="00950508">
                              <w:rPr>
                                <w:rFonts w:asciiTheme="minorHAnsi" w:hAnsiTheme="minorHAnsi" w:cstheme="minorHAnsi"/>
                                <w:sz w:val="18"/>
                                <w:szCs w:val="18"/>
                              </w:rPr>
                              <w:t>laagkansen</w:t>
                            </w:r>
                            <w:r w:rsidRPr="00AC5456">
                              <w:rPr>
                                <w:rFonts w:asciiTheme="minorHAnsi" w:hAnsiTheme="minorHAnsi" w:cstheme="minorHAnsi"/>
                                <w:sz w:val="18"/>
                                <w:szCs w:val="18"/>
                              </w:rPr>
                              <w:t xml:space="preserve"> die gelijk zijn voor verschillende doelgroepen</w:t>
                            </w:r>
                          </w:p>
                          <w:p w14:paraId="0C86FB83"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faciliteren een b</w:t>
                            </w:r>
                            <w:r w:rsidRPr="00950508">
                              <w:rPr>
                                <w:rFonts w:asciiTheme="minorHAnsi" w:hAnsiTheme="minorHAnsi" w:cstheme="minorHAnsi"/>
                                <w:sz w:val="18"/>
                                <w:szCs w:val="18"/>
                              </w:rPr>
                              <w:t xml:space="preserve">eweging in bestaande voorraad naar </w:t>
                            </w:r>
                            <w:r w:rsidRPr="00AC5456">
                              <w:rPr>
                                <w:rFonts w:asciiTheme="minorHAnsi" w:hAnsiTheme="minorHAnsi" w:cstheme="minorHAnsi"/>
                                <w:sz w:val="18"/>
                                <w:szCs w:val="18"/>
                              </w:rPr>
                              <w:t>levensloopbestendige,</w:t>
                            </w:r>
                            <w:r w:rsidRPr="00950508">
                              <w:rPr>
                                <w:rFonts w:asciiTheme="minorHAnsi" w:hAnsiTheme="minorHAnsi" w:cstheme="minorHAnsi"/>
                                <w:sz w:val="18"/>
                                <w:szCs w:val="18"/>
                              </w:rPr>
                              <w:t xml:space="preserve"> kleine</w:t>
                            </w:r>
                            <w:r w:rsidRPr="00AC5456">
                              <w:rPr>
                                <w:rFonts w:asciiTheme="minorHAnsi" w:hAnsiTheme="minorHAnsi" w:cstheme="minorHAnsi"/>
                                <w:sz w:val="18"/>
                                <w:szCs w:val="18"/>
                              </w:rPr>
                              <w:t>re gelijkvloerse woningen (appartementen en grondgebonden)</w:t>
                            </w:r>
                          </w:p>
                          <w:p w14:paraId="316B9659"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voegen</w:t>
                            </w:r>
                            <w:r w:rsidRPr="00950508">
                              <w:rPr>
                                <w:rFonts w:asciiTheme="minorHAnsi" w:hAnsiTheme="minorHAnsi" w:cstheme="minorHAnsi"/>
                                <w:sz w:val="18"/>
                                <w:szCs w:val="18"/>
                              </w:rPr>
                              <w:t xml:space="preserve"> nieuwe concepten wonen-zorg</w:t>
                            </w:r>
                            <w:r w:rsidRPr="00AC5456">
                              <w:rPr>
                                <w:rFonts w:asciiTheme="minorHAnsi" w:hAnsiTheme="minorHAnsi" w:cstheme="minorHAnsi"/>
                                <w:sz w:val="18"/>
                                <w:szCs w:val="18"/>
                              </w:rPr>
                              <w:t xml:space="preserve"> toe</w:t>
                            </w:r>
                          </w:p>
                          <w:p w14:paraId="0773B24C" w14:textId="77777777" w:rsidR="00E2395F" w:rsidRPr="00011AD2" w:rsidRDefault="00E2395F" w:rsidP="00E2395F">
                            <w:pPr>
                              <w:spacing w:after="0" w:line="240" w:lineRule="auto"/>
                              <w:jc w:val="both"/>
                              <w:rPr>
                                <w:rFonts w:cstheme="minorHAnsi"/>
                                <w:sz w:val="18"/>
                                <w:szCs w:val="18"/>
                              </w:rPr>
                            </w:pPr>
                          </w:p>
                          <w:p w14:paraId="7C8BB88A" w14:textId="77777777" w:rsidR="00E2395F" w:rsidRPr="00B56C72" w:rsidRDefault="00E2395F" w:rsidP="00E2395F">
                            <w:pPr>
                              <w:spacing w:after="0" w:line="240" w:lineRule="auto"/>
                              <w:jc w:val="both"/>
                              <w:rPr>
                                <w:rFonts w:cstheme="minorHAnsi"/>
                                <w:b/>
                                <w:bCs/>
                                <w:sz w:val="18"/>
                                <w:szCs w:val="18"/>
                              </w:rPr>
                            </w:pPr>
                            <w:r w:rsidRPr="00B56C72">
                              <w:rPr>
                                <w:rFonts w:cstheme="minorHAnsi"/>
                                <w:b/>
                                <w:bCs/>
                                <w:sz w:val="18"/>
                                <w:szCs w:val="18"/>
                              </w:rPr>
                              <w:t>Doelstelling</w:t>
                            </w:r>
                          </w:p>
                          <w:p w14:paraId="17338969" w14:textId="35FB5DB2"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In samenwerking met de corporaties breiden we de sociale huurvoorraad uit met 200-250 woningen in de komende 10 jaar</w:t>
                            </w:r>
                          </w:p>
                          <w:p w14:paraId="07463309" w14:textId="0616AFDC" w:rsidR="00924FDC" w:rsidRDefault="00924FDC"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voegen tijdelijke woningen toe</w:t>
                            </w:r>
                          </w:p>
                          <w:p w14:paraId="2F2B3D9D" w14:textId="77777777" w:rsidR="00E2395F" w:rsidRPr="00C61E77"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Voor middeldure huur gaan we uit van circa 100 woningen in de komende 10 jaar, met maatwerk in overleg met marktpartijen </w:t>
                            </w:r>
                          </w:p>
                          <w:p w14:paraId="28E779EB" w14:textId="77777777" w:rsidR="00E2395F" w:rsidRDefault="00E2395F" w:rsidP="00E2395F">
                            <w:pPr>
                              <w:spacing w:after="0" w:line="240" w:lineRule="auto"/>
                              <w:jc w:val="both"/>
                              <w:rPr>
                                <w:rFonts w:cstheme="minorHAnsi"/>
                                <w:sz w:val="18"/>
                                <w:szCs w:val="18"/>
                              </w:rPr>
                            </w:pPr>
                          </w:p>
                          <w:p w14:paraId="533CE398" w14:textId="77777777" w:rsidR="00E2395F" w:rsidRPr="00B56C72" w:rsidRDefault="00E2395F" w:rsidP="00E2395F">
                            <w:pPr>
                              <w:spacing w:after="0" w:line="240" w:lineRule="auto"/>
                              <w:jc w:val="both"/>
                              <w:rPr>
                                <w:rFonts w:cstheme="minorHAnsi"/>
                                <w:b/>
                                <w:bCs/>
                                <w:sz w:val="18"/>
                                <w:szCs w:val="18"/>
                              </w:rPr>
                            </w:pPr>
                            <w:r w:rsidRPr="00B56C72">
                              <w:rPr>
                                <w:rFonts w:cstheme="minorHAnsi"/>
                                <w:b/>
                                <w:bCs/>
                                <w:sz w:val="18"/>
                                <w:szCs w:val="18"/>
                              </w:rPr>
                              <w:t>Wat gaan we daar voor doen</w:t>
                            </w:r>
                          </w:p>
                          <w:p w14:paraId="61F41309" w14:textId="77777777"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borgen het programma voor sociale huur en middeldure huur in bestemmingsplannen</w:t>
                            </w:r>
                          </w:p>
                          <w:p w14:paraId="5601CCFA" w14:textId="77777777"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We spannen ons in om de differentiatie in bestaande harde plannen bij te sturen naar het gewenste programma uit deze Nota Wonen </w:t>
                            </w:r>
                          </w:p>
                          <w:p w14:paraId="1E216E76" w14:textId="77777777"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maken nieuwe prestatieafspraken met de corporaties en huurdersorganisaties over nieuwbouw en transformatie van de sociale huursector</w:t>
                            </w:r>
                          </w:p>
                          <w:p w14:paraId="03975DF7" w14:textId="77777777" w:rsidR="00E2395F" w:rsidRPr="003C7695" w:rsidRDefault="00E2395F" w:rsidP="00E2395F">
                            <w:pPr>
                              <w:pStyle w:val="Default"/>
                              <w:jc w:val="both"/>
                              <w:rPr>
                                <w:rFonts w:asciiTheme="minorHAnsi" w:hAnsiTheme="minorHAnsi" w:cstheme="minorHAnsi"/>
                                <w:b/>
                                <w:bCs/>
                                <w:color w:val="auto"/>
                                <w:sz w:val="18"/>
                                <w:szCs w:val="18"/>
                              </w:rPr>
                            </w:pPr>
                          </w:p>
                          <w:p w14:paraId="60FC8FF1" w14:textId="77777777" w:rsidR="00E2395F" w:rsidRPr="003C7695" w:rsidRDefault="00E2395F" w:rsidP="00E2395F">
                            <w:pPr>
                              <w:pStyle w:val="Default"/>
                              <w:jc w:val="both"/>
                              <w:rPr>
                                <w:rFonts w:asciiTheme="minorHAnsi" w:hAnsiTheme="minorHAnsi" w:cstheme="minorHAnsi"/>
                                <w:b/>
                                <w:bCs/>
                                <w:color w:val="auto"/>
                                <w:sz w:val="18"/>
                                <w:szCs w:val="18"/>
                              </w:rPr>
                            </w:pPr>
                            <w:r w:rsidRPr="003C7695">
                              <w:rPr>
                                <w:rFonts w:asciiTheme="minorHAnsi" w:hAnsiTheme="minorHAnsi" w:cstheme="minorHAnsi"/>
                                <w:b/>
                                <w:bCs/>
                                <w:color w:val="auto"/>
                                <w:sz w:val="18"/>
                                <w:szCs w:val="18"/>
                              </w:rPr>
                              <w:t>Wat vragen we aan onze partners</w:t>
                            </w:r>
                          </w:p>
                          <w:p w14:paraId="542AE7C4" w14:textId="77777777" w:rsidR="00E2395F" w:rsidRPr="003C7695" w:rsidRDefault="00E2395F" w:rsidP="00E2395F">
                            <w:pPr>
                              <w:autoSpaceDE w:val="0"/>
                              <w:autoSpaceDN w:val="0"/>
                              <w:adjustRightInd w:val="0"/>
                              <w:spacing w:after="0" w:line="240" w:lineRule="auto"/>
                              <w:jc w:val="both"/>
                              <w:rPr>
                                <w:rFonts w:cstheme="minorHAnsi"/>
                                <w:sz w:val="18"/>
                                <w:szCs w:val="18"/>
                              </w:rPr>
                            </w:pPr>
                            <w:r w:rsidRPr="004C3816">
                              <w:rPr>
                                <w:rFonts w:cstheme="minorHAnsi"/>
                                <w:sz w:val="18"/>
                                <w:szCs w:val="18"/>
                                <w:highlight w:val="yellow"/>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EF874" id="_x0000_s1030" type="#_x0000_t202" style="position:absolute;left:0;text-align:left;margin-left:-5.55pt;margin-top:-147.7pt;width:331.2pt;height:30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" fillcolor="#c5e0b3 [1305]" stroked="f">
                <v:textbox>
                  <w:txbxContent>
                    <w:p w14:paraId="588BCAD4" w14:textId="430A60CB" w:rsidR="00E2395F" w:rsidRPr="00B56C72" w:rsidRDefault="00E2395F" w:rsidP="00E2395F">
                      <w:pPr>
                        <w:spacing w:after="0" w:line="240" w:lineRule="auto"/>
                        <w:jc w:val="both"/>
                        <w:rPr>
                          <w:rFonts w:cstheme="minorHAnsi"/>
                          <w:b/>
                          <w:bCs/>
                          <w:sz w:val="18"/>
                          <w:szCs w:val="18"/>
                        </w:rPr>
                      </w:pPr>
                      <w:r w:rsidRPr="00B56C72">
                        <w:rPr>
                          <w:rFonts w:cstheme="minorHAnsi"/>
                          <w:b/>
                          <w:bCs/>
                          <w:sz w:val="18"/>
                          <w:szCs w:val="18"/>
                        </w:rPr>
                        <w:t>Onze ambities</w:t>
                      </w:r>
                      <w:r w:rsidR="008C7EA0">
                        <w:rPr>
                          <w:rFonts w:cstheme="minorHAnsi"/>
                          <w:b/>
                          <w:bCs/>
                          <w:sz w:val="18"/>
                          <w:szCs w:val="18"/>
                        </w:rPr>
                        <w:t xml:space="preserve"> samengevat</w:t>
                      </w:r>
                    </w:p>
                    <w:p w14:paraId="05F11DDB"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leggen het a</w:t>
                      </w:r>
                      <w:r w:rsidRPr="00950508">
                        <w:rPr>
                          <w:rFonts w:asciiTheme="minorHAnsi" w:hAnsiTheme="minorHAnsi" w:cstheme="minorHAnsi"/>
                          <w:sz w:val="18"/>
                          <w:szCs w:val="18"/>
                        </w:rPr>
                        <w:t>ccent op goede, betaalbare woningen voor starters, ouderen en middeninkomens</w:t>
                      </w:r>
                    </w:p>
                    <w:p w14:paraId="0E13112F"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zorgen met de corporaties voor acceptabele s</w:t>
                      </w:r>
                      <w:r w:rsidRPr="00950508">
                        <w:rPr>
                          <w:rFonts w:asciiTheme="minorHAnsi" w:hAnsiTheme="minorHAnsi" w:cstheme="minorHAnsi"/>
                          <w:sz w:val="18"/>
                          <w:szCs w:val="18"/>
                        </w:rPr>
                        <w:t>laagkansen</w:t>
                      </w:r>
                      <w:r w:rsidRPr="00AC5456">
                        <w:rPr>
                          <w:rFonts w:asciiTheme="minorHAnsi" w:hAnsiTheme="minorHAnsi" w:cstheme="minorHAnsi"/>
                          <w:sz w:val="18"/>
                          <w:szCs w:val="18"/>
                        </w:rPr>
                        <w:t xml:space="preserve"> die gelijk zijn voor verschillende doelgroepen</w:t>
                      </w:r>
                    </w:p>
                    <w:p w14:paraId="0C86FB83"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faciliteren een b</w:t>
                      </w:r>
                      <w:r w:rsidRPr="00950508">
                        <w:rPr>
                          <w:rFonts w:asciiTheme="minorHAnsi" w:hAnsiTheme="minorHAnsi" w:cstheme="minorHAnsi"/>
                          <w:sz w:val="18"/>
                          <w:szCs w:val="18"/>
                        </w:rPr>
                        <w:t xml:space="preserve">eweging in bestaande voorraad naar </w:t>
                      </w:r>
                      <w:r w:rsidRPr="00AC5456">
                        <w:rPr>
                          <w:rFonts w:asciiTheme="minorHAnsi" w:hAnsiTheme="minorHAnsi" w:cstheme="minorHAnsi"/>
                          <w:sz w:val="18"/>
                          <w:szCs w:val="18"/>
                        </w:rPr>
                        <w:t>levensloopbestendige,</w:t>
                      </w:r>
                      <w:r w:rsidRPr="00950508">
                        <w:rPr>
                          <w:rFonts w:asciiTheme="minorHAnsi" w:hAnsiTheme="minorHAnsi" w:cstheme="minorHAnsi"/>
                          <w:sz w:val="18"/>
                          <w:szCs w:val="18"/>
                        </w:rPr>
                        <w:t xml:space="preserve"> kleine</w:t>
                      </w:r>
                      <w:r w:rsidRPr="00AC5456">
                        <w:rPr>
                          <w:rFonts w:asciiTheme="minorHAnsi" w:hAnsiTheme="minorHAnsi" w:cstheme="minorHAnsi"/>
                          <w:sz w:val="18"/>
                          <w:szCs w:val="18"/>
                        </w:rPr>
                        <w:t>re gelijkvloerse woningen (appartementen en grondgebonden)</w:t>
                      </w:r>
                    </w:p>
                    <w:p w14:paraId="316B9659" w14:textId="77777777" w:rsidR="00E2395F" w:rsidRPr="00950508"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sidRPr="00AC5456">
                        <w:rPr>
                          <w:rFonts w:asciiTheme="minorHAnsi" w:hAnsiTheme="minorHAnsi" w:cstheme="minorHAnsi"/>
                          <w:sz w:val="18"/>
                          <w:szCs w:val="18"/>
                        </w:rPr>
                        <w:t>We voegen</w:t>
                      </w:r>
                      <w:r w:rsidRPr="00950508">
                        <w:rPr>
                          <w:rFonts w:asciiTheme="minorHAnsi" w:hAnsiTheme="minorHAnsi" w:cstheme="minorHAnsi"/>
                          <w:sz w:val="18"/>
                          <w:szCs w:val="18"/>
                        </w:rPr>
                        <w:t xml:space="preserve"> nieuwe concepten wonen-zorg</w:t>
                      </w:r>
                      <w:r w:rsidRPr="00AC5456">
                        <w:rPr>
                          <w:rFonts w:asciiTheme="minorHAnsi" w:hAnsiTheme="minorHAnsi" w:cstheme="minorHAnsi"/>
                          <w:sz w:val="18"/>
                          <w:szCs w:val="18"/>
                        </w:rPr>
                        <w:t xml:space="preserve"> toe</w:t>
                      </w:r>
                    </w:p>
                    <w:p w14:paraId="0773B24C" w14:textId="77777777" w:rsidR="00E2395F" w:rsidRPr="00011AD2" w:rsidRDefault="00E2395F" w:rsidP="00E2395F">
                      <w:pPr>
                        <w:spacing w:after="0" w:line="240" w:lineRule="auto"/>
                        <w:jc w:val="both"/>
                        <w:rPr>
                          <w:rFonts w:cstheme="minorHAnsi"/>
                          <w:sz w:val="18"/>
                          <w:szCs w:val="18"/>
                        </w:rPr>
                      </w:pPr>
                    </w:p>
                    <w:p w14:paraId="7C8BB88A" w14:textId="77777777" w:rsidR="00E2395F" w:rsidRPr="00B56C72" w:rsidRDefault="00E2395F" w:rsidP="00E2395F">
                      <w:pPr>
                        <w:spacing w:after="0" w:line="240" w:lineRule="auto"/>
                        <w:jc w:val="both"/>
                        <w:rPr>
                          <w:rFonts w:cstheme="minorHAnsi"/>
                          <w:b/>
                          <w:bCs/>
                          <w:sz w:val="18"/>
                          <w:szCs w:val="18"/>
                        </w:rPr>
                      </w:pPr>
                      <w:r w:rsidRPr="00B56C72">
                        <w:rPr>
                          <w:rFonts w:cstheme="minorHAnsi"/>
                          <w:b/>
                          <w:bCs/>
                          <w:sz w:val="18"/>
                          <w:szCs w:val="18"/>
                        </w:rPr>
                        <w:t>Doelstelling</w:t>
                      </w:r>
                    </w:p>
                    <w:p w14:paraId="17338969" w14:textId="35FB5DB2"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In samenwerking met de corporaties breiden we de sociale huurvoorraad uit met 200-250 woningen in de komende 10 jaar</w:t>
                      </w:r>
                    </w:p>
                    <w:p w14:paraId="07463309" w14:textId="0616AFDC" w:rsidR="00924FDC" w:rsidRDefault="00924FDC"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voegen tijdelijke woningen toe</w:t>
                      </w:r>
                    </w:p>
                    <w:p w14:paraId="2F2B3D9D" w14:textId="77777777" w:rsidR="00E2395F" w:rsidRPr="00C61E77"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Voor middeldure huur gaan we uit van circa 100 woningen in de komende 10 jaar, met maatwerk in overleg met marktpartijen </w:t>
                      </w:r>
                    </w:p>
                    <w:p w14:paraId="28E779EB" w14:textId="77777777" w:rsidR="00E2395F" w:rsidRDefault="00E2395F" w:rsidP="00E2395F">
                      <w:pPr>
                        <w:spacing w:after="0" w:line="240" w:lineRule="auto"/>
                        <w:jc w:val="both"/>
                        <w:rPr>
                          <w:rFonts w:cstheme="minorHAnsi"/>
                          <w:sz w:val="18"/>
                          <w:szCs w:val="18"/>
                        </w:rPr>
                      </w:pPr>
                    </w:p>
                    <w:p w14:paraId="533CE398" w14:textId="77777777" w:rsidR="00E2395F" w:rsidRPr="00B56C72" w:rsidRDefault="00E2395F" w:rsidP="00E2395F">
                      <w:pPr>
                        <w:spacing w:after="0" w:line="240" w:lineRule="auto"/>
                        <w:jc w:val="both"/>
                        <w:rPr>
                          <w:rFonts w:cstheme="minorHAnsi"/>
                          <w:b/>
                          <w:bCs/>
                          <w:sz w:val="18"/>
                          <w:szCs w:val="18"/>
                        </w:rPr>
                      </w:pPr>
                      <w:r w:rsidRPr="00B56C72">
                        <w:rPr>
                          <w:rFonts w:cstheme="minorHAnsi"/>
                          <w:b/>
                          <w:bCs/>
                          <w:sz w:val="18"/>
                          <w:szCs w:val="18"/>
                        </w:rPr>
                        <w:t>Wat gaan we daar voor doen</w:t>
                      </w:r>
                    </w:p>
                    <w:p w14:paraId="61F41309" w14:textId="77777777"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borgen het programma voor sociale huur en middeldure huur in bestemmingsplannen</w:t>
                      </w:r>
                    </w:p>
                    <w:p w14:paraId="5601CCFA" w14:textId="77777777"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We spannen ons in om de differentiatie in bestaande harde plannen bij te sturen naar het gewenste programma uit deze Nota Wonen </w:t>
                      </w:r>
                    </w:p>
                    <w:p w14:paraId="1E216E76" w14:textId="77777777" w:rsidR="00E2395F" w:rsidRDefault="00E2395F" w:rsidP="00E2395F">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We maken nieuwe prestatieafspraken met de corporaties en huurdersorganisaties over nieuwbouw en transformatie van de sociale huursector</w:t>
                      </w:r>
                    </w:p>
                    <w:p w14:paraId="03975DF7" w14:textId="77777777" w:rsidR="00E2395F" w:rsidRPr="003C7695" w:rsidRDefault="00E2395F" w:rsidP="00E2395F">
                      <w:pPr>
                        <w:pStyle w:val="Default"/>
                        <w:jc w:val="both"/>
                        <w:rPr>
                          <w:rFonts w:asciiTheme="minorHAnsi" w:hAnsiTheme="minorHAnsi" w:cstheme="minorHAnsi"/>
                          <w:b/>
                          <w:bCs/>
                          <w:color w:val="auto"/>
                          <w:sz w:val="18"/>
                          <w:szCs w:val="18"/>
                        </w:rPr>
                      </w:pPr>
                    </w:p>
                    <w:p w14:paraId="60FC8FF1" w14:textId="77777777" w:rsidR="00E2395F" w:rsidRPr="003C7695" w:rsidRDefault="00E2395F" w:rsidP="00E2395F">
                      <w:pPr>
                        <w:pStyle w:val="Default"/>
                        <w:jc w:val="both"/>
                        <w:rPr>
                          <w:rFonts w:asciiTheme="minorHAnsi" w:hAnsiTheme="minorHAnsi" w:cstheme="minorHAnsi"/>
                          <w:b/>
                          <w:bCs/>
                          <w:color w:val="auto"/>
                          <w:sz w:val="18"/>
                          <w:szCs w:val="18"/>
                        </w:rPr>
                      </w:pPr>
                      <w:r w:rsidRPr="003C7695">
                        <w:rPr>
                          <w:rFonts w:asciiTheme="minorHAnsi" w:hAnsiTheme="minorHAnsi" w:cstheme="minorHAnsi"/>
                          <w:b/>
                          <w:bCs/>
                          <w:color w:val="auto"/>
                          <w:sz w:val="18"/>
                          <w:szCs w:val="18"/>
                        </w:rPr>
                        <w:t>Wat vragen we aan onze partners</w:t>
                      </w:r>
                    </w:p>
                    <w:p w14:paraId="542AE7C4" w14:textId="77777777" w:rsidR="00E2395F" w:rsidRPr="003C7695" w:rsidRDefault="00E2395F" w:rsidP="00E2395F">
                      <w:pPr>
                        <w:autoSpaceDE w:val="0"/>
                        <w:autoSpaceDN w:val="0"/>
                        <w:adjustRightInd w:val="0"/>
                        <w:spacing w:after="0" w:line="240" w:lineRule="auto"/>
                        <w:jc w:val="both"/>
                        <w:rPr>
                          <w:rFonts w:cstheme="minorHAnsi"/>
                          <w:sz w:val="18"/>
                          <w:szCs w:val="18"/>
                        </w:rPr>
                      </w:pPr>
                      <w:r w:rsidRPr="004C3816">
                        <w:rPr>
                          <w:rFonts w:cstheme="minorHAnsi"/>
                          <w:sz w:val="18"/>
                          <w:szCs w:val="18"/>
                          <w:highlight w:val="yellow"/>
                        </w:rPr>
                        <w:t>PM</w:t>
                      </w:r>
                    </w:p>
                  </w:txbxContent>
                </v:textbox>
                <w10:wrap type="square"/>
              </v:shape>
            </w:pict>
          </mc:Fallback>
        </mc:AlternateContent>
      </w:r>
    </w:p>
    <w:p w14:paraId="33A3A505" w14:textId="27FE8DA8" w:rsidR="00694477" w:rsidRDefault="00694477" w:rsidP="00747DEF">
      <w:pPr>
        <w:spacing w:after="0" w:line="240" w:lineRule="atLeast"/>
        <w:jc w:val="both"/>
        <w:rPr>
          <w:rFonts w:cstheme="minorHAnsi"/>
        </w:rPr>
      </w:pPr>
    </w:p>
    <w:p w14:paraId="6B8D1B87" w14:textId="1F65FE69" w:rsidR="00694477" w:rsidRDefault="00694477" w:rsidP="00747DEF">
      <w:pPr>
        <w:spacing w:after="0" w:line="240" w:lineRule="atLeast"/>
        <w:jc w:val="both"/>
        <w:rPr>
          <w:rFonts w:cstheme="minorHAnsi"/>
        </w:rPr>
      </w:pPr>
    </w:p>
    <w:p w14:paraId="26DDB912" w14:textId="2311A07D" w:rsidR="00694477" w:rsidRDefault="00694477" w:rsidP="00747DEF">
      <w:pPr>
        <w:spacing w:after="0" w:line="240" w:lineRule="atLeast"/>
        <w:jc w:val="both"/>
        <w:rPr>
          <w:rFonts w:cstheme="minorHAnsi"/>
        </w:rPr>
      </w:pPr>
    </w:p>
    <w:p w14:paraId="764690AE" w14:textId="0C296909" w:rsidR="00694477" w:rsidRDefault="00694477" w:rsidP="00747DEF">
      <w:pPr>
        <w:spacing w:after="0" w:line="240" w:lineRule="atLeast"/>
        <w:jc w:val="both"/>
        <w:rPr>
          <w:rFonts w:cstheme="minorHAnsi"/>
        </w:rPr>
      </w:pPr>
    </w:p>
    <w:p w14:paraId="2BAF41A2" w14:textId="7D75A2A3" w:rsidR="00694477" w:rsidRDefault="00694477" w:rsidP="00747DEF">
      <w:pPr>
        <w:spacing w:after="0" w:line="240" w:lineRule="atLeast"/>
        <w:jc w:val="both"/>
        <w:rPr>
          <w:rFonts w:cstheme="minorHAnsi"/>
        </w:rPr>
      </w:pPr>
    </w:p>
    <w:p w14:paraId="24ED4FA9" w14:textId="3F15D764" w:rsidR="00694477" w:rsidRDefault="00694477" w:rsidP="00747DEF">
      <w:pPr>
        <w:spacing w:after="0" w:line="240" w:lineRule="atLeast"/>
        <w:jc w:val="both"/>
        <w:rPr>
          <w:rFonts w:cstheme="minorHAnsi"/>
        </w:rPr>
      </w:pPr>
    </w:p>
    <w:p w14:paraId="43F4FEBB" w14:textId="7D8C254C" w:rsidR="00694477" w:rsidRDefault="00694477" w:rsidP="00747DEF">
      <w:pPr>
        <w:spacing w:after="0" w:line="240" w:lineRule="atLeast"/>
        <w:jc w:val="both"/>
        <w:rPr>
          <w:rFonts w:cstheme="minorHAnsi"/>
        </w:rPr>
      </w:pPr>
    </w:p>
    <w:p w14:paraId="451084D8" w14:textId="25C53E25" w:rsidR="00694477" w:rsidRDefault="00694477" w:rsidP="00747DEF">
      <w:pPr>
        <w:spacing w:after="0" w:line="240" w:lineRule="atLeast"/>
        <w:jc w:val="both"/>
        <w:rPr>
          <w:rFonts w:cstheme="minorHAnsi"/>
        </w:rPr>
      </w:pPr>
    </w:p>
    <w:p w14:paraId="1AEDC598" w14:textId="77777777" w:rsidR="00694477" w:rsidRPr="009665DD" w:rsidRDefault="00694477" w:rsidP="00747DEF">
      <w:pPr>
        <w:spacing w:after="0" w:line="240" w:lineRule="atLeast"/>
        <w:jc w:val="both"/>
        <w:rPr>
          <w:rFonts w:cstheme="minorHAnsi"/>
        </w:rPr>
      </w:pPr>
    </w:p>
    <w:p w14:paraId="74DC19B2" w14:textId="77777777" w:rsidR="002D5F64" w:rsidRDefault="002D5F64">
      <w:pPr>
        <w:rPr>
          <w:rFonts w:cstheme="minorHAnsi"/>
          <w:color w:val="538135" w:themeColor="accent6" w:themeShade="BF"/>
          <w:sz w:val="28"/>
          <w:szCs w:val="28"/>
        </w:rPr>
      </w:pPr>
      <w:r>
        <w:rPr>
          <w:rFonts w:cstheme="minorHAnsi"/>
          <w:color w:val="538135" w:themeColor="accent6" w:themeShade="BF"/>
          <w:sz w:val="28"/>
          <w:szCs w:val="28"/>
        </w:rPr>
        <w:br w:type="page"/>
      </w:r>
    </w:p>
    <w:p w14:paraId="5CD559EC" w14:textId="321DB801" w:rsidR="00FE0C10" w:rsidRPr="00936DBE" w:rsidRDefault="00844C6B" w:rsidP="00FE0C10">
      <w:pPr>
        <w:rPr>
          <w:rFonts w:cstheme="minorHAnsi"/>
          <w:b/>
          <w:bCs/>
          <w:color w:val="538135" w:themeColor="accent6" w:themeShade="BF"/>
          <w:sz w:val="28"/>
          <w:szCs w:val="28"/>
        </w:rPr>
      </w:pPr>
      <w:r w:rsidRPr="00936DBE">
        <w:rPr>
          <w:rFonts w:cstheme="minorHAnsi"/>
          <w:b/>
          <w:bCs/>
          <w:color w:val="538135" w:themeColor="accent6" w:themeShade="BF"/>
          <w:sz w:val="28"/>
          <w:szCs w:val="28"/>
        </w:rPr>
        <w:lastRenderedPageBreak/>
        <w:t>6.</w:t>
      </w:r>
      <w:r w:rsidRPr="00936DBE">
        <w:rPr>
          <w:rFonts w:cstheme="minorHAnsi"/>
          <w:b/>
          <w:bCs/>
          <w:color w:val="538135" w:themeColor="accent6" w:themeShade="BF"/>
          <w:sz w:val="28"/>
          <w:szCs w:val="28"/>
        </w:rPr>
        <w:tab/>
      </w:r>
      <w:r w:rsidR="00C61E77" w:rsidRPr="00936DBE">
        <w:rPr>
          <w:rFonts w:cstheme="minorHAnsi"/>
          <w:b/>
          <w:bCs/>
          <w:color w:val="538135" w:themeColor="accent6" w:themeShade="BF"/>
          <w:sz w:val="28"/>
          <w:szCs w:val="28"/>
        </w:rPr>
        <w:t>Specifieke doelgroepen</w:t>
      </w:r>
    </w:p>
    <w:p w14:paraId="59C36977" w14:textId="7777B1A1" w:rsidR="00027E97" w:rsidRPr="00F43BE1" w:rsidRDefault="00027E97" w:rsidP="00F041C4">
      <w:pPr>
        <w:pStyle w:val="Kop2"/>
        <w:rPr>
          <w:color w:val="70AD47" w:themeColor="accent6"/>
        </w:rPr>
      </w:pPr>
      <w:r w:rsidRPr="00F43BE1">
        <w:rPr>
          <w:color w:val="70AD47" w:themeColor="accent6"/>
        </w:rPr>
        <w:t>6.1.</w:t>
      </w:r>
      <w:r w:rsidRPr="00F43BE1">
        <w:rPr>
          <w:color w:val="70AD47" w:themeColor="accent6"/>
        </w:rPr>
        <w:tab/>
        <w:t>Ouderen en huishoudens met zorgvraag</w:t>
      </w:r>
    </w:p>
    <w:p w14:paraId="6B7F4917" w14:textId="6CF2CBF8" w:rsidR="00C61E77" w:rsidRPr="009665DD" w:rsidRDefault="00D567E6" w:rsidP="009665DD">
      <w:pPr>
        <w:spacing w:after="0" w:line="240" w:lineRule="atLeast"/>
        <w:jc w:val="both"/>
        <w:rPr>
          <w:rFonts w:cstheme="minorHAnsi"/>
          <w:color w:val="000000" w:themeColor="text1"/>
        </w:rPr>
      </w:pPr>
      <w:r w:rsidRPr="009665DD">
        <w:rPr>
          <w:rFonts w:eastAsiaTheme="minorEastAsia" w:cstheme="minorHAnsi"/>
          <w:noProof/>
          <w:lang w:val="en-US" w:eastAsia="nl-NL"/>
        </w:rPr>
        <w:drawing>
          <wp:anchor distT="0" distB="0" distL="114300" distR="114300" simplePos="0" relativeHeight="251709440" behindDoc="0" locked="0" layoutInCell="1" allowOverlap="1" wp14:anchorId="0C810013" wp14:editId="3DCC630E">
            <wp:simplePos x="0" y="0"/>
            <wp:positionH relativeFrom="column">
              <wp:posOffset>1607185</wp:posOffset>
            </wp:positionH>
            <wp:positionV relativeFrom="paragraph">
              <wp:posOffset>939800</wp:posOffset>
            </wp:positionV>
            <wp:extent cx="2910840" cy="1447800"/>
            <wp:effectExtent l="0" t="0" r="0" b="0"/>
            <wp:wrapSquare wrapText="bothSides"/>
            <wp:docPr id="21" name="Grafiek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C61E77" w:rsidRPr="009665DD">
        <w:rPr>
          <w:rFonts w:cstheme="minorHAnsi"/>
        </w:rPr>
        <w:t>Lingewaard krijgt, evenals een groot deel van Nederland, te maken met een steeds ouder wordende bevolking. Het rijksbeleid is gericht op ‘langer zelfstandig thuis (blijven) wonen.</w:t>
      </w:r>
      <w:r w:rsidR="00C00113">
        <w:rPr>
          <w:rFonts w:cstheme="minorHAnsi"/>
        </w:rPr>
        <w:t xml:space="preserve"> Niet alleen voor ouderen, maar ook voor mensen met een beperking (psychisch en verstandelijk).</w:t>
      </w:r>
      <w:r w:rsidR="00C61E77" w:rsidRPr="009665DD">
        <w:rPr>
          <w:rFonts w:cstheme="minorHAnsi"/>
        </w:rPr>
        <w:t xml:space="preserve"> De transformatie kenmerkt zich door het organiseren van zorg dichtbij en extramuralisering (uitstroom uit zorg</w:t>
      </w:r>
      <w:r w:rsidR="007B6F4D">
        <w:rPr>
          <w:rFonts w:cstheme="minorHAnsi"/>
        </w:rPr>
        <w:t>-</w:t>
      </w:r>
      <w:r w:rsidR="00C61E77" w:rsidRPr="009665DD">
        <w:rPr>
          <w:rFonts w:cstheme="minorHAnsi"/>
        </w:rPr>
        <w:t xml:space="preserve">instellingen). </w:t>
      </w:r>
      <w:r w:rsidR="00C61E77" w:rsidRPr="009665DD">
        <w:rPr>
          <w:rFonts w:cstheme="minorHAnsi"/>
          <w:color w:val="000000" w:themeColor="text1"/>
        </w:rPr>
        <w:t xml:space="preserve">Tevens is er door de vergrijzing in de komende jaren een toename te zien van mensen met dementie en mensen die intensieve verzorging nodig hebben. </w:t>
      </w:r>
    </w:p>
    <w:p w14:paraId="6AE1DC53" w14:textId="24895731" w:rsidR="00C61E77" w:rsidRPr="009665DD" w:rsidRDefault="00C61E77" w:rsidP="009665DD">
      <w:pPr>
        <w:spacing w:after="0" w:line="240" w:lineRule="atLeast"/>
        <w:jc w:val="both"/>
        <w:rPr>
          <w:rFonts w:cstheme="minorHAnsi"/>
          <w:color w:val="000000" w:themeColor="text1"/>
        </w:rPr>
      </w:pPr>
      <w:r w:rsidRPr="009665DD">
        <w:rPr>
          <w:rFonts w:cstheme="minorHAnsi"/>
          <w:color w:val="000000" w:themeColor="text1"/>
        </w:rPr>
        <w:t>Wij zien 3 belangrijke opgaven die wij in de komende jaren samen met onze partners op willen pakken:</w:t>
      </w:r>
    </w:p>
    <w:p w14:paraId="68E9E209" w14:textId="699E273D" w:rsidR="00C61E77" w:rsidRPr="009665DD" w:rsidRDefault="00D567E6" w:rsidP="009665DD">
      <w:pPr>
        <w:pStyle w:val="Lijstalinea"/>
        <w:numPr>
          <w:ilvl w:val="0"/>
          <w:numId w:val="6"/>
        </w:numPr>
        <w:spacing w:line="240" w:lineRule="atLeast"/>
        <w:ind w:left="357" w:hanging="357"/>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w:t>
      </w:r>
      <w:r w:rsidR="00F1641B" w:rsidRPr="009665DD">
        <w:rPr>
          <w:rFonts w:asciiTheme="minorHAnsi" w:hAnsiTheme="minorHAnsi" w:cstheme="minorHAnsi"/>
          <w:color w:val="000000" w:themeColor="text1"/>
          <w:sz w:val="22"/>
          <w:szCs w:val="22"/>
        </w:rPr>
        <w:t xml:space="preserve">pgave voor </w:t>
      </w:r>
      <w:bookmarkStart w:id="18" w:name="_Hlk38537610"/>
      <w:r w:rsidR="00F1641B" w:rsidRPr="009665DD">
        <w:rPr>
          <w:rFonts w:asciiTheme="minorHAnsi" w:hAnsiTheme="minorHAnsi" w:cstheme="minorHAnsi"/>
          <w:color w:val="000000" w:themeColor="text1"/>
          <w:sz w:val="22"/>
          <w:szCs w:val="22"/>
        </w:rPr>
        <w:t xml:space="preserve">goede huisvesting en zorg voor mensen met dementie, somatische aandoeningen en fysieke beperkingen </w:t>
      </w:r>
      <w:bookmarkEnd w:id="18"/>
      <w:r w:rsidR="00F1641B" w:rsidRPr="009665DD">
        <w:rPr>
          <w:rFonts w:asciiTheme="minorHAnsi" w:hAnsiTheme="minorHAnsi" w:cstheme="minorHAnsi"/>
          <w:color w:val="000000" w:themeColor="text1"/>
          <w:sz w:val="22"/>
          <w:szCs w:val="22"/>
        </w:rPr>
        <w:t>(rollator, wandel</w:t>
      </w:r>
      <w:r w:rsidR="007B6F4D">
        <w:rPr>
          <w:rFonts w:asciiTheme="minorHAnsi" w:hAnsiTheme="minorHAnsi" w:cstheme="minorHAnsi"/>
          <w:color w:val="000000" w:themeColor="text1"/>
          <w:sz w:val="22"/>
          <w:szCs w:val="22"/>
        </w:rPr>
        <w:t>-</w:t>
      </w:r>
      <w:r w:rsidR="00F1641B" w:rsidRPr="009665DD">
        <w:rPr>
          <w:rFonts w:asciiTheme="minorHAnsi" w:hAnsiTheme="minorHAnsi" w:cstheme="minorHAnsi"/>
          <w:color w:val="000000" w:themeColor="text1"/>
          <w:sz w:val="22"/>
          <w:szCs w:val="22"/>
        </w:rPr>
        <w:t xml:space="preserve">stok). Met name de opgave voor geclusterde woonvormen is groot. </w:t>
      </w:r>
    </w:p>
    <w:p w14:paraId="7037251E" w14:textId="2C81A68F" w:rsidR="001F1F92" w:rsidRDefault="00642E94" w:rsidP="00AC5456">
      <w:pPr>
        <w:numPr>
          <w:ilvl w:val="0"/>
          <w:numId w:val="6"/>
        </w:numPr>
        <w:spacing w:after="0" w:line="240" w:lineRule="atLeast"/>
        <w:jc w:val="both"/>
        <w:rPr>
          <w:rFonts w:cstheme="minorHAnsi"/>
          <w:color w:val="000000" w:themeColor="text1"/>
        </w:rPr>
      </w:pPr>
      <w:bookmarkStart w:id="19" w:name="_Hlk38537620"/>
      <w:r w:rsidRPr="009665DD">
        <w:rPr>
          <w:rFonts w:cstheme="minorHAnsi"/>
          <w:color w:val="000000" w:themeColor="text1"/>
        </w:rPr>
        <w:t>Beschermd Thuis en maatschappelijke opvang</w:t>
      </w:r>
      <w:bookmarkEnd w:id="19"/>
      <w:r w:rsidRPr="009665DD">
        <w:rPr>
          <w:rFonts w:cstheme="minorHAnsi"/>
          <w:color w:val="000000" w:themeColor="text1"/>
        </w:rPr>
        <w:t xml:space="preserve">. </w:t>
      </w:r>
      <w:r w:rsidR="00FE0C10" w:rsidRPr="009665DD">
        <w:rPr>
          <w:rFonts w:cstheme="minorHAnsi"/>
        </w:rPr>
        <w:t>De doorstroming uit Beschermd Wonen naar ‘gewone’ woningen verloopt te traag</w:t>
      </w:r>
      <w:r w:rsidR="00EE6023">
        <w:rPr>
          <w:rFonts w:cstheme="minorHAnsi"/>
        </w:rPr>
        <w:t>, omdat de woningmarkt op slot zit</w:t>
      </w:r>
      <w:r w:rsidR="00FE0C10" w:rsidRPr="009665DD">
        <w:rPr>
          <w:rFonts w:cstheme="minorHAnsi"/>
        </w:rPr>
        <w:t xml:space="preserve">. </w:t>
      </w:r>
      <w:r w:rsidR="00C00113">
        <w:rPr>
          <w:rFonts w:cstheme="minorHAnsi"/>
        </w:rPr>
        <w:t xml:space="preserve">Op basis van huidige ervaringen verwachten we een uitstroom uit </w:t>
      </w:r>
      <w:r w:rsidR="00C00113">
        <w:rPr>
          <w:rFonts w:cstheme="minorHAnsi"/>
        </w:rPr>
        <w:t xml:space="preserve">beschermd wonen van 10 à 15 per jaar (voorzichtige inschatting). </w:t>
      </w:r>
      <w:r w:rsidR="00FE0C10" w:rsidRPr="009665DD">
        <w:rPr>
          <w:rFonts w:cstheme="minorHAnsi"/>
        </w:rPr>
        <w:t xml:space="preserve">Doorstroming is nodig om deze voorzieningen weer beschikbaar te krijgen voor doelgroepen die op deze woonvormen zijn aangewezen. Dat vraagt om goedkope, kleine woningen voor jongeren (ook voor uitstroom uit jeugdzorg) en voor mensen die uitstromen uit Beschermd Thuis (GGZ) / maatschappelijke opvang. </w:t>
      </w:r>
    </w:p>
    <w:p w14:paraId="5C444745" w14:textId="3987D37E" w:rsidR="007B6F06" w:rsidRPr="001F1F92" w:rsidRDefault="00D567E6" w:rsidP="00F041C4">
      <w:pPr>
        <w:numPr>
          <w:ilvl w:val="0"/>
          <w:numId w:val="6"/>
        </w:numPr>
        <w:spacing w:after="0" w:line="240" w:lineRule="atLeast"/>
        <w:ind w:left="357" w:hanging="357"/>
        <w:jc w:val="both"/>
        <w:rPr>
          <w:rFonts w:cstheme="minorHAnsi"/>
          <w:color w:val="000000" w:themeColor="text1"/>
        </w:rPr>
      </w:pPr>
      <w:r w:rsidRPr="009665DD">
        <w:rPr>
          <w:rFonts w:cstheme="minorHAnsi"/>
          <w:noProof/>
          <w:sz w:val="20"/>
          <w:szCs w:val="20"/>
          <w:lang w:val="en-US" w:eastAsia="nl-NL"/>
        </w:rPr>
        <mc:AlternateContent>
          <mc:Choice Requires="wps">
            <w:drawing>
              <wp:anchor distT="45720" distB="45720" distL="114300" distR="114300" simplePos="0" relativeHeight="251766784" behindDoc="0" locked="0" layoutInCell="1" allowOverlap="1" wp14:anchorId="43853404" wp14:editId="6500E367">
                <wp:simplePos x="0" y="0"/>
                <wp:positionH relativeFrom="column">
                  <wp:posOffset>2460625</wp:posOffset>
                </wp:positionH>
                <wp:positionV relativeFrom="paragraph">
                  <wp:posOffset>1167130</wp:posOffset>
                </wp:positionV>
                <wp:extent cx="1851660" cy="3741420"/>
                <wp:effectExtent l="0" t="0" r="0" b="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3741420"/>
                        </a:xfrm>
                        <a:prstGeom prst="rect">
                          <a:avLst/>
                        </a:prstGeom>
                        <a:solidFill>
                          <a:schemeClr val="accent6">
                            <a:lumMod val="20000"/>
                            <a:lumOff val="80000"/>
                          </a:schemeClr>
                        </a:solidFill>
                        <a:ln w="9525">
                          <a:noFill/>
                          <a:miter lim="800000"/>
                          <a:headEnd/>
                          <a:tailEnd/>
                        </a:ln>
                      </wps:spPr>
                      <wps:txbx>
                        <w:txbxContent>
                          <w:p w14:paraId="2F216038" w14:textId="73081B8B" w:rsidR="00D567E6" w:rsidRPr="004E2FE4" w:rsidRDefault="004E2FE4" w:rsidP="004E2FE4">
                            <w:pPr>
                              <w:pStyle w:val="Default"/>
                              <w:jc w:val="both"/>
                              <w:rPr>
                                <w:rFonts w:asciiTheme="minorHAnsi" w:hAnsiTheme="minorHAnsi" w:cstheme="minorBidi"/>
                                <w:b/>
                                <w:bCs/>
                                <w:color w:val="auto"/>
                                <w:sz w:val="18"/>
                                <w:szCs w:val="18"/>
                              </w:rPr>
                            </w:pPr>
                            <w:r w:rsidRPr="004E2FE4">
                              <w:rPr>
                                <w:rFonts w:asciiTheme="minorHAnsi" w:hAnsiTheme="minorHAnsi" w:cstheme="minorBidi"/>
                                <w:b/>
                                <w:bCs/>
                                <w:color w:val="auto"/>
                                <w:sz w:val="18"/>
                                <w:szCs w:val="18"/>
                              </w:rPr>
                              <w:t xml:space="preserve">Aandachtspunten expertsessie wonen-zorg </w:t>
                            </w:r>
                          </w:p>
                          <w:p w14:paraId="18DB7BF0" w14:textId="25232F58" w:rsidR="004E2FE4" w:rsidRPr="004E2FE4" w:rsidRDefault="004E2FE4" w:rsidP="004E2FE4">
                            <w:pPr>
                              <w:pStyle w:val="p1"/>
                              <w:numPr>
                                <w:ilvl w:val="0"/>
                                <w:numId w:val="16"/>
                              </w:numPr>
                              <w:spacing w:before="0" w:beforeAutospacing="0" w:after="0" w:afterAutospacing="0"/>
                              <w:ind w:left="142" w:hanging="142"/>
                              <w:jc w:val="both"/>
                              <w:rPr>
                                <w:rStyle w:val="s2"/>
                                <w:sz w:val="18"/>
                                <w:szCs w:val="18"/>
                              </w:rPr>
                            </w:pPr>
                            <w:r w:rsidRPr="004E2FE4">
                              <w:rPr>
                                <w:rStyle w:val="s2"/>
                                <w:sz w:val="18"/>
                                <w:szCs w:val="18"/>
                              </w:rPr>
                              <w:t>Wonen is meer dan stenen</w:t>
                            </w:r>
                            <w:r>
                              <w:rPr>
                                <w:rStyle w:val="s2"/>
                                <w:sz w:val="18"/>
                                <w:szCs w:val="18"/>
                              </w:rPr>
                              <w:t>: l</w:t>
                            </w:r>
                            <w:r w:rsidRPr="004E2FE4">
                              <w:rPr>
                                <w:rStyle w:val="s2"/>
                                <w:sz w:val="18"/>
                                <w:szCs w:val="18"/>
                              </w:rPr>
                              <w:t>eefbaarheid, nabijheid voorzie</w:t>
                            </w:r>
                            <w:r>
                              <w:rPr>
                                <w:rStyle w:val="s2"/>
                                <w:sz w:val="18"/>
                                <w:szCs w:val="18"/>
                              </w:rPr>
                              <w:t>-</w:t>
                            </w:r>
                            <w:r w:rsidRPr="004E2FE4">
                              <w:rPr>
                                <w:rStyle w:val="s2"/>
                                <w:sz w:val="18"/>
                                <w:szCs w:val="18"/>
                              </w:rPr>
                              <w:t>ningen</w:t>
                            </w:r>
                            <w:r>
                              <w:rPr>
                                <w:rStyle w:val="s2"/>
                                <w:sz w:val="18"/>
                                <w:szCs w:val="18"/>
                              </w:rPr>
                              <w:t>, g</w:t>
                            </w:r>
                            <w:r w:rsidRPr="004E2FE4">
                              <w:rPr>
                                <w:rStyle w:val="s2"/>
                                <w:sz w:val="18"/>
                                <w:szCs w:val="18"/>
                              </w:rPr>
                              <w:t>oede verbinding tussen partijen en mensen met aandacht en zorg voor elkaar, kleinschalig in eigen wijk en kern;</w:t>
                            </w:r>
                          </w:p>
                          <w:p w14:paraId="24A0D585" w14:textId="77777777" w:rsidR="004E2FE4" w:rsidRDefault="004E2FE4" w:rsidP="004E2FE4">
                            <w:pPr>
                              <w:pStyle w:val="p1"/>
                              <w:numPr>
                                <w:ilvl w:val="0"/>
                                <w:numId w:val="16"/>
                              </w:numPr>
                              <w:spacing w:before="0" w:beforeAutospacing="0" w:after="0" w:afterAutospacing="0"/>
                              <w:ind w:left="142" w:hanging="142"/>
                              <w:jc w:val="both"/>
                              <w:rPr>
                                <w:sz w:val="18"/>
                                <w:szCs w:val="18"/>
                              </w:rPr>
                            </w:pPr>
                            <w:r w:rsidRPr="004E2FE4">
                              <w:rPr>
                                <w:rStyle w:val="s2"/>
                                <w:sz w:val="18"/>
                                <w:szCs w:val="18"/>
                              </w:rPr>
                              <w:t>Zorginstelling moet verbinding met omgeving maken;</w:t>
                            </w:r>
                          </w:p>
                          <w:p w14:paraId="5C5BE7B4" w14:textId="2AB85565" w:rsidR="004E2FE4" w:rsidRDefault="004E2FE4" w:rsidP="004E2FE4">
                            <w:pPr>
                              <w:pStyle w:val="p1"/>
                              <w:numPr>
                                <w:ilvl w:val="0"/>
                                <w:numId w:val="16"/>
                              </w:numPr>
                              <w:spacing w:before="0" w:beforeAutospacing="0" w:after="0" w:afterAutospacing="0"/>
                              <w:ind w:left="142" w:hanging="142"/>
                              <w:jc w:val="both"/>
                              <w:rPr>
                                <w:sz w:val="18"/>
                                <w:szCs w:val="18"/>
                              </w:rPr>
                            </w:pPr>
                            <w:r w:rsidRPr="004E2FE4">
                              <w:rPr>
                                <w:rStyle w:val="s2"/>
                                <w:sz w:val="18"/>
                                <w:szCs w:val="18"/>
                              </w:rPr>
                              <w:t>Technologie</w:t>
                            </w:r>
                            <w:r>
                              <w:rPr>
                                <w:rStyle w:val="s2"/>
                                <w:sz w:val="18"/>
                                <w:szCs w:val="18"/>
                              </w:rPr>
                              <w:t>:</w:t>
                            </w:r>
                            <w:r w:rsidRPr="004E2FE4">
                              <w:rPr>
                                <w:rStyle w:val="s2"/>
                                <w:sz w:val="18"/>
                                <w:szCs w:val="18"/>
                              </w:rPr>
                              <w:t xml:space="preserve"> middel voor op</w:t>
                            </w:r>
                            <w:r>
                              <w:rPr>
                                <w:rStyle w:val="s2"/>
                                <w:sz w:val="18"/>
                                <w:szCs w:val="18"/>
                              </w:rPr>
                              <w:t>-</w:t>
                            </w:r>
                            <w:r w:rsidRPr="004E2FE4">
                              <w:rPr>
                                <w:rStyle w:val="s2"/>
                                <w:sz w:val="18"/>
                                <w:szCs w:val="18"/>
                              </w:rPr>
                              <w:t>lossen knelpunten (perso</w:t>
                            </w:r>
                            <w:r>
                              <w:rPr>
                                <w:rStyle w:val="s2"/>
                                <w:sz w:val="18"/>
                                <w:szCs w:val="18"/>
                              </w:rPr>
                              <w:t>-</w:t>
                            </w:r>
                            <w:r w:rsidRPr="004E2FE4">
                              <w:rPr>
                                <w:rStyle w:val="s2"/>
                                <w:sz w:val="18"/>
                                <w:szCs w:val="18"/>
                              </w:rPr>
                              <w:t>neelsgebrek, te weinig geld);</w:t>
                            </w:r>
                          </w:p>
                          <w:p w14:paraId="3D108C02" w14:textId="77777777" w:rsidR="004E2FE4" w:rsidRDefault="004E2FE4" w:rsidP="004E2FE4">
                            <w:pPr>
                              <w:pStyle w:val="p1"/>
                              <w:numPr>
                                <w:ilvl w:val="0"/>
                                <w:numId w:val="16"/>
                              </w:numPr>
                              <w:spacing w:before="0" w:beforeAutospacing="0" w:after="0" w:afterAutospacing="0"/>
                              <w:ind w:left="142" w:hanging="142"/>
                              <w:jc w:val="both"/>
                              <w:rPr>
                                <w:rStyle w:val="s2"/>
                                <w:sz w:val="18"/>
                                <w:szCs w:val="18"/>
                              </w:rPr>
                            </w:pPr>
                            <w:r w:rsidRPr="004E2FE4">
                              <w:rPr>
                                <w:sz w:val="18"/>
                                <w:szCs w:val="18"/>
                              </w:rPr>
                              <w:t>‘</w:t>
                            </w:r>
                            <w:r>
                              <w:rPr>
                                <w:sz w:val="18"/>
                                <w:szCs w:val="18"/>
                              </w:rPr>
                              <w:t>I</w:t>
                            </w:r>
                            <w:r w:rsidRPr="004E2FE4">
                              <w:rPr>
                                <w:rStyle w:val="s2"/>
                                <w:sz w:val="18"/>
                                <w:szCs w:val="18"/>
                              </w:rPr>
                              <w:t>ntergeneratief wonen’</w:t>
                            </w:r>
                            <w:r>
                              <w:rPr>
                                <w:rStyle w:val="s2"/>
                                <w:sz w:val="18"/>
                                <w:szCs w:val="18"/>
                              </w:rPr>
                              <w:t xml:space="preserve">: </w:t>
                            </w:r>
                            <w:r w:rsidRPr="004E2FE4">
                              <w:rPr>
                                <w:rStyle w:val="s2"/>
                                <w:sz w:val="18"/>
                                <w:szCs w:val="18"/>
                              </w:rPr>
                              <w:t>meer</w:t>
                            </w:r>
                            <w:r>
                              <w:rPr>
                                <w:rStyle w:val="s2"/>
                                <w:sz w:val="18"/>
                                <w:szCs w:val="18"/>
                              </w:rPr>
                              <w:t>-</w:t>
                            </w:r>
                            <w:r w:rsidRPr="004E2FE4">
                              <w:rPr>
                                <w:rStyle w:val="s2"/>
                                <w:sz w:val="18"/>
                                <w:szCs w:val="18"/>
                              </w:rPr>
                              <w:t>dere generaties die bij elkaar wonen en er voor elkaar kunnen zijn);</w:t>
                            </w:r>
                          </w:p>
                          <w:p w14:paraId="1915AB1E" w14:textId="2FCC51CB" w:rsidR="004E2FE4" w:rsidRPr="004E2FE4" w:rsidRDefault="004E2FE4" w:rsidP="00D567E6">
                            <w:pPr>
                              <w:pStyle w:val="p1"/>
                              <w:numPr>
                                <w:ilvl w:val="0"/>
                                <w:numId w:val="16"/>
                              </w:numPr>
                              <w:spacing w:before="0" w:beforeAutospacing="0" w:after="0" w:afterAutospacing="0"/>
                              <w:ind w:left="142" w:hanging="142"/>
                              <w:jc w:val="both"/>
                              <w:rPr>
                                <w:sz w:val="18"/>
                                <w:szCs w:val="18"/>
                              </w:rPr>
                            </w:pPr>
                            <w:r>
                              <w:rPr>
                                <w:rStyle w:val="s2"/>
                                <w:sz w:val="18"/>
                                <w:szCs w:val="18"/>
                              </w:rPr>
                              <w:t>G</w:t>
                            </w:r>
                            <w:r w:rsidRPr="004E2FE4">
                              <w:rPr>
                                <w:rStyle w:val="s2"/>
                                <w:sz w:val="18"/>
                                <w:szCs w:val="18"/>
                              </w:rPr>
                              <w:t xml:space="preserve">emeente </w:t>
                            </w:r>
                            <w:r>
                              <w:rPr>
                                <w:rStyle w:val="s2"/>
                                <w:sz w:val="18"/>
                                <w:szCs w:val="18"/>
                              </w:rPr>
                              <w:t xml:space="preserve">moet </w:t>
                            </w:r>
                            <w:r w:rsidRPr="004E2FE4">
                              <w:rPr>
                                <w:rStyle w:val="s2"/>
                                <w:sz w:val="18"/>
                                <w:szCs w:val="18"/>
                              </w:rPr>
                              <w:t>regie pakken</w:t>
                            </w:r>
                            <w:r>
                              <w:rPr>
                                <w:rStyle w:val="s2"/>
                                <w:sz w:val="18"/>
                                <w:szCs w:val="18"/>
                              </w:rPr>
                              <w:t xml:space="preserve">: </w:t>
                            </w:r>
                            <w:r w:rsidRPr="004E2FE4">
                              <w:rPr>
                                <w:rStyle w:val="s2"/>
                                <w:sz w:val="18"/>
                                <w:szCs w:val="18"/>
                              </w:rPr>
                              <w:t xml:space="preserve"> </w:t>
                            </w:r>
                            <w:r>
                              <w:rPr>
                                <w:rStyle w:val="s2"/>
                                <w:sz w:val="18"/>
                                <w:szCs w:val="18"/>
                              </w:rPr>
                              <w:t xml:space="preserve">per kern mogelijkheden </w:t>
                            </w:r>
                            <w:r w:rsidRPr="004E2FE4">
                              <w:rPr>
                                <w:rStyle w:val="s2"/>
                                <w:sz w:val="18"/>
                                <w:szCs w:val="18"/>
                              </w:rPr>
                              <w:t xml:space="preserve"> </w:t>
                            </w:r>
                            <w:r>
                              <w:rPr>
                                <w:rStyle w:val="s2"/>
                                <w:sz w:val="18"/>
                                <w:szCs w:val="18"/>
                              </w:rPr>
                              <w:t xml:space="preserve">in beeld brengen </w:t>
                            </w:r>
                            <w:r w:rsidRPr="004E2FE4">
                              <w:rPr>
                                <w:rStyle w:val="s2"/>
                                <w:sz w:val="18"/>
                                <w:szCs w:val="18"/>
                              </w:rPr>
                              <w:t>waar we wonen en zorg willen ontwikkelen: (voorbeeld: Lekkerbek gebouw in Doornenburg) en spreek de eigenaren aan. We hebben een idee, kan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53404" id="_x0000_s1031" type="#_x0000_t202" style="position:absolute;left:0;text-align:left;margin-left:193.75pt;margin-top:91.9pt;width:145.8pt;height:294.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" fillcolor="#e2efd9 [665]" stroked="f">
                <v:textbox>
                  <w:txbxContent>
                    <w:p w14:paraId="2F216038" w14:textId="73081B8B" w:rsidR="00D567E6" w:rsidRPr="004E2FE4" w:rsidRDefault="004E2FE4" w:rsidP="004E2FE4">
                      <w:pPr>
                        <w:pStyle w:val="Default"/>
                        <w:jc w:val="both"/>
                        <w:rPr>
                          <w:rFonts w:asciiTheme="minorHAnsi" w:hAnsiTheme="minorHAnsi" w:cstheme="minorBidi"/>
                          <w:b/>
                          <w:bCs/>
                          <w:color w:val="auto"/>
                          <w:sz w:val="18"/>
                          <w:szCs w:val="18"/>
                        </w:rPr>
                      </w:pPr>
                      <w:r w:rsidRPr="004E2FE4">
                        <w:rPr>
                          <w:rFonts w:asciiTheme="minorHAnsi" w:hAnsiTheme="minorHAnsi" w:cstheme="minorBidi"/>
                          <w:b/>
                          <w:bCs/>
                          <w:color w:val="auto"/>
                          <w:sz w:val="18"/>
                          <w:szCs w:val="18"/>
                        </w:rPr>
                        <w:t xml:space="preserve">Aandachtspunten expertsessie wonen-zorg </w:t>
                      </w:r>
                    </w:p>
                    <w:p w14:paraId="18DB7BF0" w14:textId="25232F58" w:rsidR="004E2FE4" w:rsidRPr="004E2FE4" w:rsidRDefault="004E2FE4" w:rsidP="004E2FE4">
                      <w:pPr>
                        <w:pStyle w:val="p1"/>
                        <w:numPr>
                          <w:ilvl w:val="0"/>
                          <w:numId w:val="16"/>
                        </w:numPr>
                        <w:spacing w:before="0" w:beforeAutospacing="0" w:after="0" w:afterAutospacing="0"/>
                        <w:ind w:left="142" w:hanging="142"/>
                        <w:jc w:val="both"/>
                        <w:rPr>
                          <w:rStyle w:val="s2"/>
                          <w:sz w:val="18"/>
                          <w:szCs w:val="18"/>
                        </w:rPr>
                      </w:pPr>
                      <w:r w:rsidRPr="004E2FE4">
                        <w:rPr>
                          <w:rStyle w:val="s2"/>
                          <w:sz w:val="18"/>
                          <w:szCs w:val="18"/>
                        </w:rPr>
                        <w:t>Wonen is meer dan stenen</w:t>
                      </w:r>
                      <w:r>
                        <w:rPr>
                          <w:rStyle w:val="s2"/>
                          <w:sz w:val="18"/>
                          <w:szCs w:val="18"/>
                        </w:rPr>
                        <w:t>: l</w:t>
                      </w:r>
                      <w:r w:rsidRPr="004E2FE4">
                        <w:rPr>
                          <w:rStyle w:val="s2"/>
                          <w:sz w:val="18"/>
                          <w:szCs w:val="18"/>
                        </w:rPr>
                        <w:t>eefbaarheid, nabijheid voorzie</w:t>
                      </w:r>
                      <w:r>
                        <w:rPr>
                          <w:rStyle w:val="s2"/>
                          <w:sz w:val="18"/>
                          <w:szCs w:val="18"/>
                        </w:rPr>
                        <w:t>-</w:t>
                      </w:r>
                      <w:r w:rsidRPr="004E2FE4">
                        <w:rPr>
                          <w:rStyle w:val="s2"/>
                          <w:sz w:val="18"/>
                          <w:szCs w:val="18"/>
                        </w:rPr>
                        <w:t>ningen</w:t>
                      </w:r>
                      <w:r>
                        <w:rPr>
                          <w:rStyle w:val="s2"/>
                          <w:sz w:val="18"/>
                          <w:szCs w:val="18"/>
                        </w:rPr>
                        <w:t>, g</w:t>
                      </w:r>
                      <w:r w:rsidRPr="004E2FE4">
                        <w:rPr>
                          <w:rStyle w:val="s2"/>
                          <w:sz w:val="18"/>
                          <w:szCs w:val="18"/>
                        </w:rPr>
                        <w:t>oede verbinding tussen partijen en mensen met aandacht en zorg voor elkaar, kleinschalig in eigen wijk en kern;</w:t>
                      </w:r>
                    </w:p>
                    <w:p w14:paraId="24A0D585" w14:textId="77777777" w:rsidR="004E2FE4" w:rsidRDefault="004E2FE4" w:rsidP="004E2FE4">
                      <w:pPr>
                        <w:pStyle w:val="p1"/>
                        <w:numPr>
                          <w:ilvl w:val="0"/>
                          <w:numId w:val="16"/>
                        </w:numPr>
                        <w:spacing w:before="0" w:beforeAutospacing="0" w:after="0" w:afterAutospacing="0"/>
                        <w:ind w:left="142" w:hanging="142"/>
                        <w:jc w:val="both"/>
                        <w:rPr>
                          <w:sz w:val="18"/>
                          <w:szCs w:val="18"/>
                        </w:rPr>
                      </w:pPr>
                      <w:r w:rsidRPr="004E2FE4">
                        <w:rPr>
                          <w:rStyle w:val="s2"/>
                          <w:sz w:val="18"/>
                          <w:szCs w:val="18"/>
                        </w:rPr>
                        <w:t>Zorginstelling moet verbinding met omgeving maken;</w:t>
                      </w:r>
                    </w:p>
                    <w:p w14:paraId="5C5BE7B4" w14:textId="2AB85565" w:rsidR="004E2FE4" w:rsidRDefault="004E2FE4" w:rsidP="004E2FE4">
                      <w:pPr>
                        <w:pStyle w:val="p1"/>
                        <w:numPr>
                          <w:ilvl w:val="0"/>
                          <w:numId w:val="16"/>
                        </w:numPr>
                        <w:spacing w:before="0" w:beforeAutospacing="0" w:after="0" w:afterAutospacing="0"/>
                        <w:ind w:left="142" w:hanging="142"/>
                        <w:jc w:val="both"/>
                        <w:rPr>
                          <w:sz w:val="18"/>
                          <w:szCs w:val="18"/>
                        </w:rPr>
                      </w:pPr>
                      <w:r w:rsidRPr="004E2FE4">
                        <w:rPr>
                          <w:rStyle w:val="s2"/>
                          <w:sz w:val="18"/>
                          <w:szCs w:val="18"/>
                        </w:rPr>
                        <w:t>Technologie</w:t>
                      </w:r>
                      <w:r>
                        <w:rPr>
                          <w:rStyle w:val="s2"/>
                          <w:sz w:val="18"/>
                          <w:szCs w:val="18"/>
                        </w:rPr>
                        <w:t>:</w:t>
                      </w:r>
                      <w:r w:rsidRPr="004E2FE4">
                        <w:rPr>
                          <w:rStyle w:val="s2"/>
                          <w:sz w:val="18"/>
                          <w:szCs w:val="18"/>
                        </w:rPr>
                        <w:t xml:space="preserve"> middel voor op</w:t>
                      </w:r>
                      <w:r>
                        <w:rPr>
                          <w:rStyle w:val="s2"/>
                          <w:sz w:val="18"/>
                          <w:szCs w:val="18"/>
                        </w:rPr>
                        <w:t>-</w:t>
                      </w:r>
                      <w:r w:rsidRPr="004E2FE4">
                        <w:rPr>
                          <w:rStyle w:val="s2"/>
                          <w:sz w:val="18"/>
                          <w:szCs w:val="18"/>
                        </w:rPr>
                        <w:t>lossen knelpunten (perso</w:t>
                      </w:r>
                      <w:r>
                        <w:rPr>
                          <w:rStyle w:val="s2"/>
                          <w:sz w:val="18"/>
                          <w:szCs w:val="18"/>
                        </w:rPr>
                        <w:t>-</w:t>
                      </w:r>
                      <w:r w:rsidRPr="004E2FE4">
                        <w:rPr>
                          <w:rStyle w:val="s2"/>
                          <w:sz w:val="18"/>
                          <w:szCs w:val="18"/>
                        </w:rPr>
                        <w:t>neelsgebrek, te weinig geld);</w:t>
                      </w:r>
                    </w:p>
                    <w:p w14:paraId="3D108C02" w14:textId="77777777" w:rsidR="004E2FE4" w:rsidRDefault="004E2FE4" w:rsidP="004E2FE4">
                      <w:pPr>
                        <w:pStyle w:val="p1"/>
                        <w:numPr>
                          <w:ilvl w:val="0"/>
                          <w:numId w:val="16"/>
                        </w:numPr>
                        <w:spacing w:before="0" w:beforeAutospacing="0" w:after="0" w:afterAutospacing="0"/>
                        <w:ind w:left="142" w:hanging="142"/>
                        <w:jc w:val="both"/>
                        <w:rPr>
                          <w:rStyle w:val="s2"/>
                          <w:sz w:val="18"/>
                          <w:szCs w:val="18"/>
                        </w:rPr>
                      </w:pPr>
                      <w:r w:rsidRPr="004E2FE4">
                        <w:rPr>
                          <w:sz w:val="18"/>
                          <w:szCs w:val="18"/>
                        </w:rPr>
                        <w:t>‘</w:t>
                      </w:r>
                      <w:r>
                        <w:rPr>
                          <w:sz w:val="18"/>
                          <w:szCs w:val="18"/>
                        </w:rPr>
                        <w:t>I</w:t>
                      </w:r>
                      <w:r w:rsidRPr="004E2FE4">
                        <w:rPr>
                          <w:rStyle w:val="s2"/>
                          <w:sz w:val="18"/>
                          <w:szCs w:val="18"/>
                        </w:rPr>
                        <w:t>ntergeneratief wonen’</w:t>
                      </w:r>
                      <w:r>
                        <w:rPr>
                          <w:rStyle w:val="s2"/>
                          <w:sz w:val="18"/>
                          <w:szCs w:val="18"/>
                        </w:rPr>
                        <w:t xml:space="preserve">: </w:t>
                      </w:r>
                      <w:r w:rsidRPr="004E2FE4">
                        <w:rPr>
                          <w:rStyle w:val="s2"/>
                          <w:sz w:val="18"/>
                          <w:szCs w:val="18"/>
                        </w:rPr>
                        <w:t>meer</w:t>
                      </w:r>
                      <w:r>
                        <w:rPr>
                          <w:rStyle w:val="s2"/>
                          <w:sz w:val="18"/>
                          <w:szCs w:val="18"/>
                        </w:rPr>
                        <w:t>-</w:t>
                      </w:r>
                      <w:r w:rsidRPr="004E2FE4">
                        <w:rPr>
                          <w:rStyle w:val="s2"/>
                          <w:sz w:val="18"/>
                          <w:szCs w:val="18"/>
                        </w:rPr>
                        <w:t>dere generaties die bij elkaar wonen en er voor elkaar kunnen zijn);</w:t>
                      </w:r>
                    </w:p>
                    <w:p w14:paraId="1915AB1E" w14:textId="2FCC51CB" w:rsidR="004E2FE4" w:rsidRPr="004E2FE4" w:rsidRDefault="004E2FE4" w:rsidP="00D567E6">
                      <w:pPr>
                        <w:pStyle w:val="p1"/>
                        <w:numPr>
                          <w:ilvl w:val="0"/>
                          <w:numId w:val="16"/>
                        </w:numPr>
                        <w:spacing w:before="0" w:beforeAutospacing="0" w:after="0" w:afterAutospacing="0"/>
                        <w:ind w:left="142" w:hanging="142"/>
                        <w:jc w:val="both"/>
                        <w:rPr>
                          <w:sz w:val="18"/>
                          <w:szCs w:val="18"/>
                        </w:rPr>
                      </w:pPr>
                      <w:r>
                        <w:rPr>
                          <w:rStyle w:val="s2"/>
                          <w:sz w:val="18"/>
                          <w:szCs w:val="18"/>
                        </w:rPr>
                        <w:t>G</w:t>
                      </w:r>
                      <w:r w:rsidRPr="004E2FE4">
                        <w:rPr>
                          <w:rStyle w:val="s2"/>
                          <w:sz w:val="18"/>
                          <w:szCs w:val="18"/>
                        </w:rPr>
                        <w:t xml:space="preserve">emeente </w:t>
                      </w:r>
                      <w:r>
                        <w:rPr>
                          <w:rStyle w:val="s2"/>
                          <w:sz w:val="18"/>
                          <w:szCs w:val="18"/>
                        </w:rPr>
                        <w:t xml:space="preserve">moet </w:t>
                      </w:r>
                      <w:r w:rsidRPr="004E2FE4">
                        <w:rPr>
                          <w:rStyle w:val="s2"/>
                          <w:sz w:val="18"/>
                          <w:szCs w:val="18"/>
                        </w:rPr>
                        <w:t>regie pakken</w:t>
                      </w:r>
                      <w:r>
                        <w:rPr>
                          <w:rStyle w:val="s2"/>
                          <w:sz w:val="18"/>
                          <w:szCs w:val="18"/>
                        </w:rPr>
                        <w:t xml:space="preserve">: </w:t>
                      </w:r>
                      <w:r w:rsidRPr="004E2FE4">
                        <w:rPr>
                          <w:rStyle w:val="s2"/>
                          <w:sz w:val="18"/>
                          <w:szCs w:val="18"/>
                        </w:rPr>
                        <w:t xml:space="preserve"> </w:t>
                      </w:r>
                      <w:r>
                        <w:rPr>
                          <w:rStyle w:val="s2"/>
                          <w:sz w:val="18"/>
                          <w:szCs w:val="18"/>
                        </w:rPr>
                        <w:t xml:space="preserve">per kern mogelijkheden </w:t>
                      </w:r>
                      <w:r w:rsidRPr="004E2FE4">
                        <w:rPr>
                          <w:rStyle w:val="s2"/>
                          <w:sz w:val="18"/>
                          <w:szCs w:val="18"/>
                        </w:rPr>
                        <w:t xml:space="preserve"> </w:t>
                      </w:r>
                      <w:r>
                        <w:rPr>
                          <w:rStyle w:val="s2"/>
                          <w:sz w:val="18"/>
                          <w:szCs w:val="18"/>
                        </w:rPr>
                        <w:t xml:space="preserve">in beeld brengen </w:t>
                      </w:r>
                      <w:r w:rsidRPr="004E2FE4">
                        <w:rPr>
                          <w:rStyle w:val="s2"/>
                          <w:sz w:val="18"/>
                          <w:szCs w:val="18"/>
                        </w:rPr>
                        <w:t>waar we wonen en zorg willen ontwikkelen: (voorbeeld: Lekkerbek gebouw in Doornenburg) en spreek de eigenaren aan. We hebben een idee, kan dat…?</w:t>
                      </w:r>
                    </w:p>
                  </w:txbxContent>
                </v:textbox>
                <w10:wrap type="square"/>
              </v:shape>
            </w:pict>
          </mc:Fallback>
        </mc:AlternateContent>
      </w:r>
      <w:bookmarkStart w:id="20" w:name="_Hlk38537630"/>
      <w:r w:rsidR="00FE0C10" w:rsidRPr="001F1F92">
        <w:rPr>
          <w:rFonts w:cstheme="minorHAnsi"/>
          <w:color w:val="000000" w:themeColor="text1"/>
        </w:rPr>
        <w:t>Innovatieve (tussen)vormen</w:t>
      </w:r>
      <w:bookmarkEnd w:id="20"/>
      <w:r w:rsidR="00FE0C10" w:rsidRPr="001F1F92">
        <w:rPr>
          <w:rFonts w:cstheme="minorHAnsi"/>
          <w:color w:val="000000" w:themeColor="text1"/>
        </w:rPr>
        <w:t>. In toenemende mate zien we behoefte aan een verscheidenheid aan tussenvormen tussen intramuraal (verpleeghuizen</w:t>
      </w:r>
      <w:r w:rsidR="00C00113">
        <w:rPr>
          <w:rFonts w:cstheme="minorHAnsi"/>
          <w:color w:val="000000" w:themeColor="text1"/>
        </w:rPr>
        <w:t>, beschermd wonen</w:t>
      </w:r>
      <w:r w:rsidR="00FE0C10" w:rsidRPr="001F1F92">
        <w:rPr>
          <w:rFonts w:cstheme="minorHAnsi"/>
          <w:color w:val="000000" w:themeColor="text1"/>
        </w:rPr>
        <w:t xml:space="preserve">) en zelfstandig thuis wonen. Dit betreft verschillende </w:t>
      </w:r>
      <w:r w:rsidR="00C00113">
        <w:rPr>
          <w:rFonts w:cstheme="minorHAnsi"/>
          <w:color w:val="000000" w:themeColor="text1"/>
        </w:rPr>
        <w:t xml:space="preserve">kwetsbare </w:t>
      </w:r>
      <w:r w:rsidR="00FE0C10" w:rsidRPr="001F1F92">
        <w:rPr>
          <w:rFonts w:cstheme="minorHAnsi"/>
          <w:color w:val="000000" w:themeColor="text1"/>
        </w:rPr>
        <w:t>doelgroepen die gehuisvest kunnen worden met maatwerkoplossingen: bijvoorbeeld Thomashuizen,</w:t>
      </w:r>
      <w:r w:rsidR="00C00113">
        <w:rPr>
          <w:rFonts w:cstheme="minorHAnsi"/>
          <w:color w:val="000000" w:themeColor="text1"/>
        </w:rPr>
        <w:t xml:space="preserve"> geclusterd wonen, begeleid wonen,</w:t>
      </w:r>
      <w:r w:rsidR="00FE0C10" w:rsidRPr="001F1F92">
        <w:rPr>
          <w:rFonts w:cstheme="minorHAnsi"/>
          <w:color w:val="000000" w:themeColor="text1"/>
        </w:rPr>
        <w:t xml:space="preserve"> gespikkeld wonen (zie bijvoor</w:t>
      </w:r>
      <w:r w:rsidR="00F041C4">
        <w:rPr>
          <w:rFonts w:cstheme="minorHAnsi"/>
          <w:color w:val="000000" w:themeColor="text1"/>
        </w:rPr>
        <w:t>-</w:t>
      </w:r>
      <w:r w:rsidR="00FE0C10" w:rsidRPr="001F1F92">
        <w:rPr>
          <w:rFonts w:cstheme="minorHAnsi"/>
          <w:color w:val="000000" w:themeColor="text1"/>
        </w:rPr>
        <w:t>beeld Gendt)</w:t>
      </w:r>
      <w:r w:rsidRPr="001F1F92">
        <w:rPr>
          <w:rFonts w:cstheme="minorHAnsi"/>
          <w:color w:val="000000" w:themeColor="text1"/>
        </w:rPr>
        <w:t>, Knarrenhof.</w:t>
      </w:r>
      <w:r w:rsidRPr="00D567E6">
        <w:t xml:space="preserve"> </w:t>
      </w:r>
      <w:r w:rsidRPr="007B6F06">
        <w:t xml:space="preserve">De groep die behoefte heeft aan geclusterde woonvormen met (langdurige) zorg gaat de komende jaren naar verwachting toenemen. </w:t>
      </w:r>
      <w:r>
        <w:t>Zij</w:t>
      </w:r>
      <w:r w:rsidRPr="007B6F06">
        <w:t xml:space="preserve"> hebben behoefte aan woonvormen zoals bijvoorbeeld hofjes (le</w:t>
      </w:r>
      <w:r w:rsidR="007B6F4D">
        <w:t>-</w:t>
      </w:r>
      <w:r w:rsidRPr="007B6F06">
        <w:t>vensloopgeschikt,</w:t>
      </w:r>
      <w:r>
        <w:t xml:space="preserve"> grondgebonden </w:t>
      </w:r>
      <w:r w:rsidRPr="007B6F06">
        <w:t>of appartement maar kleinschalig), waarbij men met een groepje mensen bij elkaar woont. Een deel van de ouderen wil wel geclusterd wonen, maar heeft momenteel nog geen zorgbehoefte. Zij richten zich op geclusterde woonvormen vanuit het oogpunt van eenzaamheid en om elkaar met kleine klusjes en diensten te kunnen ondersteunen.</w:t>
      </w:r>
      <w:r>
        <w:t xml:space="preserve"> </w:t>
      </w:r>
      <w:r w:rsidRPr="000073D5">
        <w:t>De vraag naar geclusterd wonen concentreert zich in absolute zin vooral in de drie hoofdkernen, maar in alle kernen zal de vraag naar geclusterd wonen naar verwachting de komende jaren ver</w:t>
      </w:r>
      <w:r w:rsidR="007B6F4D">
        <w:t>-</w:t>
      </w:r>
      <w:r w:rsidRPr="000073D5">
        <w:t>der toenemen.</w:t>
      </w:r>
      <w:r w:rsidR="00AC5456">
        <w:t xml:space="preserve"> Aandachtspunt hierbij is ruimte voor ontmoeting in openbare ruimte en wooncomplexen.</w:t>
      </w:r>
      <w:r w:rsidR="00AC5456" w:rsidRPr="001F1F92">
        <w:rPr>
          <w:rFonts w:cstheme="minorHAnsi"/>
          <w:color w:val="000000" w:themeColor="text1"/>
        </w:rPr>
        <w:t xml:space="preserve">     </w:t>
      </w:r>
    </w:p>
    <w:p w14:paraId="1145FE11" w14:textId="197FCF30" w:rsidR="000073D5" w:rsidRPr="000073D5" w:rsidRDefault="008C7EA0" w:rsidP="000073D5">
      <w:pPr>
        <w:pStyle w:val="Default"/>
        <w:jc w:val="both"/>
        <w:rPr>
          <w:rFonts w:asciiTheme="minorHAnsi" w:hAnsiTheme="minorHAnsi" w:cstheme="minorBidi"/>
          <w:color w:val="auto"/>
          <w:sz w:val="22"/>
          <w:szCs w:val="22"/>
        </w:rPr>
      </w:pPr>
      <w:r w:rsidRPr="009665DD">
        <w:rPr>
          <w:rFonts w:cstheme="minorHAnsi"/>
          <w:noProof/>
          <w:lang w:val="en-US" w:eastAsia="nl-NL"/>
        </w:rPr>
        <w:lastRenderedPageBreak/>
        <mc:AlternateContent>
          <mc:Choice Requires="wps">
            <w:drawing>
              <wp:anchor distT="45720" distB="45720" distL="114300" distR="114300" simplePos="0" relativeHeight="251736064" behindDoc="0" locked="0" layoutInCell="1" allowOverlap="1" wp14:anchorId="6B4A999B" wp14:editId="1BECD978">
                <wp:simplePos x="0" y="0"/>
                <wp:positionH relativeFrom="column">
                  <wp:posOffset>-36195</wp:posOffset>
                </wp:positionH>
                <wp:positionV relativeFrom="paragraph">
                  <wp:posOffset>20743</wp:posOffset>
                </wp:positionV>
                <wp:extent cx="4224655" cy="3996055"/>
                <wp:effectExtent l="0" t="0" r="4445" b="444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3996055"/>
                        </a:xfrm>
                        <a:prstGeom prst="rect">
                          <a:avLst/>
                        </a:prstGeom>
                        <a:solidFill>
                          <a:schemeClr val="accent6">
                            <a:lumMod val="40000"/>
                            <a:lumOff val="60000"/>
                          </a:schemeClr>
                        </a:solidFill>
                        <a:ln w="9525">
                          <a:noFill/>
                          <a:miter lim="800000"/>
                          <a:headEnd/>
                          <a:tailEnd/>
                        </a:ln>
                      </wps:spPr>
                      <wps:txbx>
                        <w:txbxContent>
                          <w:p w14:paraId="2CBBEC90" w14:textId="1CB79CBE" w:rsidR="00370A7F" w:rsidRPr="006A0127" w:rsidRDefault="00370A7F" w:rsidP="008C7EA0">
                            <w:pPr>
                              <w:spacing w:after="0" w:line="240" w:lineRule="auto"/>
                              <w:rPr>
                                <w:rFonts w:cstheme="minorHAnsi"/>
                                <w:b/>
                                <w:bCs/>
                                <w:sz w:val="18"/>
                                <w:szCs w:val="18"/>
                              </w:rPr>
                            </w:pPr>
                            <w:r w:rsidRPr="006A0127">
                              <w:rPr>
                                <w:rFonts w:cstheme="minorHAnsi"/>
                                <w:b/>
                                <w:bCs/>
                                <w:sz w:val="18"/>
                                <w:szCs w:val="18"/>
                              </w:rPr>
                              <w:t>Onze ambities</w:t>
                            </w:r>
                            <w:r w:rsidR="008C7EA0">
                              <w:rPr>
                                <w:rFonts w:cstheme="minorHAnsi"/>
                                <w:b/>
                                <w:bCs/>
                                <w:sz w:val="18"/>
                                <w:szCs w:val="18"/>
                              </w:rPr>
                              <w:t xml:space="preserve"> samengevat</w:t>
                            </w:r>
                          </w:p>
                          <w:p w14:paraId="406F20A3" w14:textId="77777777" w:rsidR="00370A7F" w:rsidRPr="00B76116" w:rsidRDefault="00370A7F" w:rsidP="008C7EA0">
                            <w:pPr>
                              <w:autoSpaceDE w:val="0"/>
                              <w:autoSpaceDN w:val="0"/>
                              <w:adjustRightInd w:val="0"/>
                              <w:spacing w:after="0" w:line="240" w:lineRule="auto"/>
                              <w:rPr>
                                <w:rFonts w:cstheme="minorHAnsi"/>
                                <w:sz w:val="18"/>
                                <w:szCs w:val="18"/>
                              </w:rPr>
                            </w:pPr>
                            <w:r w:rsidRPr="00B76116">
                              <w:rPr>
                                <w:rFonts w:cstheme="minorHAnsi"/>
                                <w:sz w:val="18"/>
                                <w:szCs w:val="18"/>
                              </w:rPr>
                              <w:t>Mensen met een zorgvraag kunnen op de plek waar zij een (sociale) binding mee hebben lang zelfstandig thuis wonen. Daartoe is er in alle wijken en kernen een naar zorgdoelgroepen gevarieerd aanbod van geclusterde woonvormen voor ouderen, woonvormen voor mensen met een verstandelijke beperking en voor mensen met een psychiatrische achtergrond. En er zijn er ook mogelijkheden voor (uitstroom naar) een zo gewoon mogelijke woonsituatie.</w:t>
                            </w:r>
                          </w:p>
                          <w:p w14:paraId="0243DC45" w14:textId="77777777" w:rsidR="00370A7F" w:rsidRDefault="00370A7F" w:rsidP="008C7EA0">
                            <w:pPr>
                              <w:spacing w:after="0" w:line="240" w:lineRule="auto"/>
                              <w:rPr>
                                <w:rFonts w:cstheme="minorHAnsi"/>
                                <w:sz w:val="18"/>
                                <w:szCs w:val="18"/>
                              </w:rPr>
                            </w:pPr>
                          </w:p>
                          <w:p w14:paraId="0065E863" w14:textId="77777777" w:rsidR="00370A7F" w:rsidRPr="005405EE" w:rsidRDefault="00370A7F" w:rsidP="008C7EA0">
                            <w:pPr>
                              <w:spacing w:after="0" w:line="240" w:lineRule="auto"/>
                              <w:rPr>
                                <w:rFonts w:cstheme="minorHAnsi"/>
                                <w:b/>
                                <w:bCs/>
                                <w:sz w:val="18"/>
                                <w:szCs w:val="18"/>
                              </w:rPr>
                            </w:pPr>
                            <w:r w:rsidRPr="005405EE">
                              <w:rPr>
                                <w:rFonts w:cstheme="minorHAnsi"/>
                                <w:b/>
                                <w:bCs/>
                                <w:sz w:val="18"/>
                                <w:szCs w:val="18"/>
                              </w:rPr>
                              <w:t>Doelstelling</w:t>
                            </w:r>
                          </w:p>
                          <w:p w14:paraId="6090BC9C" w14:textId="157EF166" w:rsidR="00370A7F" w:rsidRPr="004E2FE4"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4E2FE4">
                              <w:rPr>
                                <w:rFonts w:asciiTheme="minorHAnsi" w:hAnsiTheme="minorHAnsi" w:cstheme="minorHAnsi"/>
                                <w:sz w:val="18"/>
                                <w:szCs w:val="18"/>
                              </w:rPr>
                              <w:t xml:space="preserve">We realiseren in de periode tot 2025 </w:t>
                            </w:r>
                            <w:r w:rsidRPr="007B6F4D">
                              <w:rPr>
                                <w:rFonts w:asciiTheme="minorHAnsi" w:hAnsiTheme="minorHAnsi" w:cstheme="minorHAnsi"/>
                                <w:sz w:val="18"/>
                                <w:szCs w:val="18"/>
                                <w:highlight w:val="yellow"/>
                              </w:rPr>
                              <w:t xml:space="preserve">minimaal 3 </w:t>
                            </w:r>
                            <w:r w:rsidR="00D47BED" w:rsidRPr="007B6F4D">
                              <w:rPr>
                                <w:rFonts w:asciiTheme="minorHAnsi" w:hAnsiTheme="minorHAnsi" w:cstheme="minorHAnsi"/>
                                <w:sz w:val="18"/>
                                <w:szCs w:val="18"/>
                                <w:highlight w:val="yellow"/>
                              </w:rPr>
                              <w:t>(?)</w:t>
                            </w:r>
                            <w:r w:rsidR="00D47BED">
                              <w:rPr>
                                <w:rFonts w:asciiTheme="minorHAnsi" w:hAnsiTheme="minorHAnsi" w:cstheme="minorHAnsi"/>
                                <w:sz w:val="18"/>
                                <w:szCs w:val="18"/>
                              </w:rPr>
                              <w:t xml:space="preserve"> </w:t>
                            </w:r>
                            <w:r w:rsidRPr="004E2FE4">
                              <w:rPr>
                                <w:rFonts w:asciiTheme="minorHAnsi" w:hAnsiTheme="minorHAnsi" w:cstheme="minorHAnsi"/>
                                <w:sz w:val="18"/>
                                <w:szCs w:val="18"/>
                              </w:rPr>
                              <w:t>vormen van geclusterde woningen voor genoemde doelgroepen, in nauwe samenwerking met zorgpartijen en corporaties.</w:t>
                            </w:r>
                          </w:p>
                          <w:p w14:paraId="46F3C2B2" w14:textId="1C7ACDFC" w:rsidR="004E2FE4" w:rsidRDefault="004E2FE4" w:rsidP="008C7EA0">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Met het toevoegen van </w:t>
                            </w:r>
                            <w:r w:rsidR="00AC5456">
                              <w:rPr>
                                <w:rFonts w:asciiTheme="minorHAnsi" w:hAnsiTheme="minorHAnsi" w:cstheme="minorHAnsi"/>
                                <w:sz w:val="18"/>
                                <w:szCs w:val="18"/>
                              </w:rPr>
                              <w:t>nieuwe woningen (waaronder klein, betaalbaar sociaal) faciliteren we doorstroming uit Beschermd Thuis en Maatschappelijke Opvang</w:t>
                            </w:r>
                          </w:p>
                          <w:p w14:paraId="2BA0A8AD" w14:textId="77777777" w:rsidR="00370A7F" w:rsidRDefault="00370A7F" w:rsidP="008C7EA0">
                            <w:pPr>
                              <w:spacing w:after="0" w:line="240" w:lineRule="auto"/>
                              <w:rPr>
                                <w:rFonts w:cstheme="minorHAnsi"/>
                                <w:sz w:val="18"/>
                                <w:szCs w:val="18"/>
                              </w:rPr>
                            </w:pPr>
                          </w:p>
                          <w:p w14:paraId="4D73AFAA" w14:textId="77777777" w:rsidR="00370A7F" w:rsidRPr="006A0127" w:rsidRDefault="00370A7F" w:rsidP="008C7EA0">
                            <w:pPr>
                              <w:spacing w:after="0" w:line="240" w:lineRule="auto"/>
                              <w:rPr>
                                <w:rFonts w:cstheme="minorHAnsi"/>
                                <w:b/>
                                <w:bCs/>
                                <w:sz w:val="18"/>
                                <w:szCs w:val="18"/>
                              </w:rPr>
                            </w:pPr>
                            <w:r w:rsidRPr="006A0127">
                              <w:rPr>
                                <w:rFonts w:cstheme="minorHAnsi"/>
                                <w:b/>
                                <w:bCs/>
                                <w:sz w:val="18"/>
                                <w:szCs w:val="18"/>
                              </w:rPr>
                              <w:t>Wat gaan we daar voor doen</w:t>
                            </w:r>
                          </w:p>
                          <w:p w14:paraId="6A26FD26" w14:textId="388A708E"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 xml:space="preserve">We </w:t>
                            </w:r>
                            <w:r w:rsidR="00F6665B">
                              <w:rPr>
                                <w:rFonts w:asciiTheme="minorHAnsi" w:hAnsiTheme="minorHAnsi" w:cstheme="minorHAnsi"/>
                                <w:sz w:val="18"/>
                                <w:szCs w:val="18"/>
                              </w:rPr>
                              <w:t>onderzoeken of we aan kunnen sluiten bij bestaand</w:t>
                            </w:r>
                            <w:r w:rsidR="00C00113">
                              <w:rPr>
                                <w:rFonts w:asciiTheme="minorHAnsi" w:hAnsiTheme="minorHAnsi" w:cstheme="minorHAnsi"/>
                                <w:sz w:val="18"/>
                                <w:szCs w:val="18"/>
                              </w:rPr>
                              <w:t>e</w:t>
                            </w:r>
                            <w:r w:rsidR="00F6665B">
                              <w:rPr>
                                <w:rFonts w:asciiTheme="minorHAnsi" w:hAnsiTheme="minorHAnsi" w:cstheme="minorHAnsi"/>
                                <w:sz w:val="18"/>
                                <w:szCs w:val="18"/>
                              </w:rPr>
                              <w:t xml:space="preserve"> overlegvormen in het sociale domein voor het onderdeel</w:t>
                            </w:r>
                            <w:r w:rsidRPr="00FA7355">
                              <w:rPr>
                                <w:rFonts w:asciiTheme="minorHAnsi" w:hAnsiTheme="minorHAnsi" w:cstheme="minorHAnsi"/>
                                <w:sz w:val="18"/>
                                <w:szCs w:val="18"/>
                              </w:rPr>
                              <w:t xml:space="preserve"> Wonen en zorg , waarin we samen met partijen concrete initiatieven </w:t>
                            </w:r>
                            <w:r w:rsidR="00F6665B">
                              <w:rPr>
                                <w:rFonts w:asciiTheme="minorHAnsi" w:hAnsiTheme="minorHAnsi" w:cstheme="minorHAnsi"/>
                                <w:sz w:val="18"/>
                                <w:szCs w:val="18"/>
                              </w:rPr>
                              <w:t xml:space="preserve">kunnen bespreken of in </w:t>
                            </w:r>
                            <w:r w:rsidRPr="00FA7355">
                              <w:rPr>
                                <w:rFonts w:asciiTheme="minorHAnsi" w:hAnsiTheme="minorHAnsi" w:cstheme="minorHAnsi"/>
                                <w:sz w:val="18"/>
                                <w:szCs w:val="18"/>
                              </w:rPr>
                              <w:t xml:space="preserve">gang </w:t>
                            </w:r>
                            <w:r w:rsidR="00F6665B">
                              <w:rPr>
                                <w:rFonts w:asciiTheme="minorHAnsi" w:hAnsiTheme="minorHAnsi" w:cstheme="minorHAnsi"/>
                                <w:sz w:val="18"/>
                                <w:szCs w:val="18"/>
                              </w:rPr>
                              <w:t xml:space="preserve">kunnen </w:t>
                            </w:r>
                            <w:r w:rsidRPr="00FA7355">
                              <w:rPr>
                                <w:rFonts w:asciiTheme="minorHAnsi" w:hAnsiTheme="minorHAnsi" w:cstheme="minorHAnsi"/>
                                <w:sz w:val="18"/>
                                <w:szCs w:val="18"/>
                              </w:rPr>
                              <w:t>zetten</w:t>
                            </w:r>
                          </w:p>
                          <w:p w14:paraId="74CA8653" w14:textId="2C75CB7E"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We zorgen voor geschikte woningen en woonvormen in de bestaande voorraad en nieuwbouw (levensloopbestendig, met name nabij voorzieningen</w:t>
                            </w:r>
                            <w:r w:rsidR="00692DC9">
                              <w:rPr>
                                <w:rFonts w:asciiTheme="minorHAnsi" w:hAnsiTheme="minorHAnsi" w:cstheme="minorHAnsi"/>
                                <w:sz w:val="18"/>
                                <w:szCs w:val="18"/>
                              </w:rPr>
                              <w:t>)</w:t>
                            </w:r>
                          </w:p>
                          <w:p w14:paraId="18901118" w14:textId="60B97604"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We zetten in op nieuwe woonvormen</w:t>
                            </w:r>
                          </w:p>
                          <w:p w14:paraId="69EC91C5" w14:textId="07EF6B5A"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Zorgvraag en aanbod matchen, kaders voor nieuwe initiatieven formuleren</w:t>
                            </w:r>
                          </w:p>
                          <w:p w14:paraId="33A11A6B" w14:textId="77777777" w:rsidR="00370A7F" w:rsidRPr="00B76116" w:rsidRDefault="00370A7F" w:rsidP="008C7EA0">
                            <w:pPr>
                              <w:spacing w:after="0" w:line="240" w:lineRule="auto"/>
                              <w:rPr>
                                <w:rFonts w:cstheme="minorHAnsi"/>
                                <w:b/>
                                <w:sz w:val="18"/>
                                <w:szCs w:val="18"/>
                              </w:rPr>
                            </w:pPr>
                          </w:p>
                          <w:p w14:paraId="467F4B45" w14:textId="77777777" w:rsidR="00370A7F" w:rsidRPr="00FA7355" w:rsidRDefault="00370A7F" w:rsidP="008C7EA0">
                            <w:pPr>
                              <w:spacing w:after="0" w:line="240" w:lineRule="auto"/>
                              <w:rPr>
                                <w:rFonts w:cstheme="minorHAnsi"/>
                                <w:b/>
                                <w:bCs/>
                                <w:sz w:val="18"/>
                                <w:szCs w:val="18"/>
                              </w:rPr>
                            </w:pPr>
                            <w:r w:rsidRPr="00FA7355">
                              <w:rPr>
                                <w:rFonts w:cstheme="minorHAnsi"/>
                                <w:b/>
                                <w:bCs/>
                                <w:sz w:val="18"/>
                                <w:szCs w:val="18"/>
                              </w:rPr>
                              <w:t>Wat vragen we aan onze partners</w:t>
                            </w:r>
                          </w:p>
                          <w:p w14:paraId="1C776C16" w14:textId="77777777" w:rsidR="00370A7F" w:rsidRPr="00B76116" w:rsidRDefault="00370A7F" w:rsidP="008C7EA0">
                            <w:pPr>
                              <w:spacing w:after="0" w:line="240" w:lineRule="auto"/>
                              <w:rPr>
                                <w:rFonts w:cstheme="minorHAnsi"/>
                                <w:sz w:val="18"/>
                                <w:szCs w:val="18"/>
                              </w:rPr>
                            </w:pPr>
                            <w:r w:rsidRPr="005405EE">
                              <w:rPr>
                                <w:rFonts w:cstheme="minorHAnsi"/>
                                <w:sz w:val="18"/>
                                <w:szCs w:val="18"/>
                                <w:highlight w:val="yellow"/>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A999B" id="_x0000_s1032" type="#_x0000_t202" style="position:absolute;left:0;text-align:left;margin-left:-2.85pt;margin-top:1.65pt;width:332.65pt;height:314.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" fillcolor="#c5e0b3 [1305]" stroked="f">
                <v:textbox>
                  <w:txbxContent>
                    <w:p w14:paraId="2CBBEC90" w14:textId="1CB79CBE" w:rsidR="00370A7F" w:rsidRPr="006A0127" w:rsidRDefault="00370A7F" w:rsidP="008C7EA0">
                      <w:pPr>
                        <w:spacing w:after="0" w:line="240" w:lineRule="auto"/>
                        <w:rPr>
                          <w:rFonts w:cstheme="minorHAnsi"/>
                          <w:b/>
                          <w:bCs/>
                          <w:sz w:val="18"/>
                          <w:szCs w:val="18"/>
                        </w:rPr>
                      </w:pPr>
                      <w:r w:rsidRPr="006A0127">
                        <w:rPr>
                          <w:rFonts w:cstheme="minorHAnsi"/>
                          <w:b/>
                          <w:bCs/>
                          <w:sz w:val="18"/>
                          <w:szCs w:val="18"/>
                        </w:rPr>
                        <w:t>Onze ambities</w:t>
                      </w:r>
                      <w:r w:rsidR="008C7EA0">
                        <w:rPr>
                          <w:rFonts w:cstheme="minorHAnsi"/>
                          <w:b/>
                          <w:bCs/>
                          <w:sz w:val="18"/>
                          <w:szCs w:val="18"/>
                        </w:rPr>
                        <w:t xml:space="preserve"> samengevat</w:t>
                      </w:r>
                    </w:p>
                    <w:p w14:paraId="406F20A3" w14:textId="77777777" w:rsidR="00370A7F" w:rsidRPr="00B76116" w:rsidRDefault="00370A7F" w:rsidP="008C7EA0">
                      <w:pPr>
                        <w:autoSpaceDE w:val="0"/>
                        <w:autoSpaceDN w:val="0"/>
                        <w:adjustRightInd w:val="0"/>
                        <w:spacing w:after="0" w:line="240" w:lineRule="auto"/>
                        <w:rPr>
                          <w:rFonts w:cstheme="minorHAnsi"/>
                          <w:sz w:val="18"/>
                          <w:szCs w:val="18"/>
                        </w:rPr>
                      </w:pPr>
                      <w:r w:rsidRPr="00B76116">
                        <w:rPr>
                          <w:rFonts w:cstheme="minorHAnsi"/>
                          <w:sz w:val="18"/>
                          <w:szCs w:val="18"/>
                        </w:rPr>
                        <w:t>Mensen met een zorgvraag kunnen op de plek waar zij een (sociale) binding mee hebben lang zelfstandig thuis wonen. Daartoe is er in alle wijken en kernen een naar zorgdoelgroepen gevarieerd aanbod van geclusterde woonvormen voor ouderen, woonvormen voor mensen met een verstandelijke beperking en voor mensen met een psychiatrische achtergrond. En er zijn er ook mogelijkheden voor (uitstroom naar) een zo gewoon mogelijke woonsituatie.</w:t>
                      </w:r>
                    </w:p>
                    <w:p w14:paraId="0243DC45" w14:textId="77777777" w:rsidR="00370A7F" w:rsidRDefault="00370A7F" w:rsidP="008C7EA0">
                      <w:pPr>
                        <w:spacing w:after="0" w:line="240" w:lineRule="auto"/>
                        <w:rPr>
                          <w:rFonts w:cstheme="minorHAnsi"/>
                          <w:sz w:val="18"/>
                          <w:szCs w:val="18"/>
                        </w:rPr>
                      </w:pPr>
                    </w:p>
                    <w:p w14:paraId="0065E863" w14:textId="77777777" w:rsidR="00370A7F" w:rsidRPr="005405EE" w:rsidRDefault="00370A7F" w:rsidP="008C7EA0">
                      <w:pPr>
                        <w:spacing w:after="0" w:line="240" w:lineRule="auto"/>
                        <w:rPr>
                          <w:rFonts w:cstheme="minorHAnsi"/>
                          <w:b/>
                          <w:bCs/>
                          <w:sz w:val="18"/>
                          <w:szCs w:val="18"/>
                        </w:rPr>
                      </w:pPr>
                      <w:r w:rsidRPr="005405EE">
                        <w:rPr>
                          <w:rFonts w:cstheme="minorHAnsi"/>
                          <w:b/>
                          <w:bCs/>
                          <w:sz w:val="18"/>
                          <w:szCs w:val="18"/>
                        </w:rPr>
                        <w:t>Doelstelling</w:t>
                      </w:r>
                    </w:p>
                    <w:p w14:paraId="6090BC9C" w14:textId="157EF166" w:rsidR="00370A7F" w:rsidRPr="004E2FE4"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4E2FE4">
                        <w:rPr>
                          <w:rFonts w:asciiTheme="minorHAnsi" w:hAnsiTheme="minorHAnsi" w:cstheme="minorHAnsi"/>
                          <w:sz w:val="18"/>
                          <w:szCs w:val="18"/>
                        </w:rPr>
                        <w:t xml:space="preserve">We realiseren in de periode tot 2025 </w:t>
                      </w:r>
                      <w:r w:rsidRPr="007B6F4D">
                        <w:rPr>
                          <w:rFonts w:asciiTheme="minorHAnsi" w:hAnsiTheme="minorHAnsi" w:cstheme="minorHAnsi"/>
                          <w:sz w:val="18"/>
                          <w:szCs w:val="18"/>
                          <w:highlight w:val="yellow"/>
                        </w:rPr>
                        <w:t xml:space="preserve">minimaal 3 </w:t>
                      </w:r>
                      <w:r w:rsidR="00D47BED" w:rsidRPr="007B6F4D">
                        <w:rPr>
                          <w:rFonts w:asciiTheme="minorHAnsi" w:hAnsiTheme="minorHAnsi" w:cstheme="minorHAnsi"/>
                          <w:sz w:val="18"/>
                          <w:szCs w:val="18"/>
                          <w:highlight w:val="yellow"/>
                        </w:rPr>
                        <w:t>(?)</w:t>
                      </w:r>
                      <w:r w:rsidR="00D47BED">
                        <w:rPr>
                          <w:rFonts w:asciiTheme="minorHAnsi" w:hAnsiTheme="minorHAnsi" w:cstheme="minorHAnsi"/>
                          <w:sz w:val="18"/>
                          <w:szCs w:val="18"/>
                        </w:rPr>
                        <w:t xml:space="preserve"> </w:t>
                      </w:r>
                      <w:r w:rsidRPr="004E2FE4">
                        <w:rPr>
                          <w:rFonts w:asciiTheme="minorHAnsi" w:hAnsiTheme="minorHAnsi" w:cstheme="minorHAnsi"/>
                          <w:sz w:val="18"/>
                          <w:szCs w:val="18"/>
                        </w:rPr>
                        <w:t>vormen van geclusterde woningen voor genoemde doelgroepen, in nauwe samenwerking met zorgpartijen en corporaties.</w:t>
                      </w:r>
                    </w:p>
                    <w:p w14:paraId="46F3C2B2" w14:textId="1C7ACDFC" w:rsidR="004E2FE4" w:rsidRDefault="004E2FE4" w:rsidP="008C7EA0">
                      <w:pPr>
                        <w:pStyle w:val="Lijstalinea"/>
                        <w:numPr>
                          <w:ilvl w:val="0"/>
                          <w:numId w:val="1"/>
                        </w:numPr>
                        <w:spacing w:line="240" w:lineRule="auto"/>
                        <w:ind w:left="142" w:right="-211" w:hanging="142"/>
                        <w:rPr>
                          <w:rFonts w:asciiTheme="minorHAnsi" w:hAnsiTheme="minorHAnsi" w:cstheme="minorHAnsi"/>
                          <w:sz w:val="18"/>
                          <w:szCs w:val="18"/>
                        </w:rPr>
                      </w:pPr>
                      <w:r>
                        <w:rPr>
                          <w:rFonts w:asciiTheme="minorHAnsi" w:hAnsiTheme="minorHAnsi" w:cstheme="minorHAnsi"/>
                          <w:sz w:val="18"/>
                          <w:szCs w:val="18"/>
                        </w:rPr>
                        <w:t xml:space="preserve">Met het toevoegen van </w:t>
                      </w:r>
                      <w:r w:rsidR="00AC5456">
                        <w:rPr>
                          <w:rFonts w:asciiTheme="minorHAnsi" w:hAnsiTheme="minorHAnsi" w:cstheme="minorHAnsi"/>
                          <w:sz w:val="18"/>
                          <w:szCs w:val="18"/>
                        </w:rPr>
                        <w:t>nieuwe woningen (waaronder klein, betaalbaar sociaal) faciliteren we doorstroming uit Beschermd Thuis en Maatschappelijke Opvang</w:t>
                      </w:r>
                    </w:p>
                    <w:p w14:paraId="2BA0A8AD" w14:textId="77777777" w:rsidR="00370A7F" w:rsidRDefault="00370A7F" w:rsidP="008C7EA0">
                      <w:pPr>
                        <w:spacing w:after="0" w:line="240" w:lineRule="auto"/>
                        <w:rPr>
                          <w:rFonts w:cstheme="minorHAnsi"/>
                          <w:sz w:val="18"/>
                          <w:szCs w:val="18"/>
                        </w:rPr>
                      </w:pPr>
                    </w:p>
                    <w:p w14:paraId="4D73AFAA" w14:textId="77777777" w:rsidR="00370A7F" w:rsidRPr="006A0127" w:rsidRDefault="00370A7F" w:rsidP="008C7EA0">
                      <w:pPr>
                        <w:spacing w:after="0" w:line="240" w:lineRule="auto"/>
                        <w:rPr>
                          <w:rFonts w:cstheme="minorHAnsi"/>
                          <w:b/>
                          <w:bCs/>
                          <w:sz w:val="18"/>
                          <w:szCs w:val="18"/>
                        </w:rPr>
                      </w:pPr>
                      <w:r w:rsidRPr="006A0127">
                        <w:rPr>
                          <w:rFonts w:cstheme="minorHAnsi"/>
                          <w:b/>
                          <w:bCs/>
                          <w:sz w:val="18"/>
                          <w:szCs w:val="18"/>
                        </w:rPr>
                        <w:t>Wat gaan we daar voor doen</w:t>
                      </w:r>
                    </w:p>
                    <w:p w14:paraId="6A26FD26" w14:textId="388A708E"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 xml:space="preserve">We </w:t>
                      </w:r>
                      <w:r w:rsidR="00F6665B">
                        <w:rPr>
                          <w:rFonts w:asciiTheme="minorHAnsi" w:hAnsiTheme="minorHAnsi" w:cstheme="minorHAnsi"/>
                          <w:sz w:val="18"/>
                          <w:szCs w:val="18"/>
                        </w:rPr>
                        <w:t>onderzoeken of we aan kunnen sluiten bij bestaand</w:t>
                      </w:r>
                      <w:r w:rsidR="00C00113">
                        <w:rPr>
                          <w:rFonts w:asciiTheme="minorHAnsi" w:hAnsiTheme="minorHAnsi" w:cstheme="minorHAnsi"/>
                          <w:sz w:val="18"/>
                          <w:szCs w:val="18"/>
                        </w:rPr>
                        <w:t>e</w:t>
                      </w:r>
                      <w:r w:rsidR="00F6665B">
                        <w:rPr>
                          <w:rFonts w:asciiTheme="minorHAnsi" w:hAnsiTheme="minorHAnsi" w:cstheme="minorHAnsi"/>
                          <w:sz w:val="18"/>
                          <w:szCs w:val="18"/>
                        </w:rPr>
                        <w:t xml:space="preserve"> overlegvormen in het sociale domein voor het onderdeel</w:t>
                      </w:r>
                      <w:r w:rsidRPr="00FA7355">
                        <w:rPr>
                          <w:rFonts w:asciiTheme="minorHAnsi" w:hAnsiTheme="minorHAnsi" w:cstheme="minorHAnsi"/>
                          <w:sz w:val="18"/>
                          <w:szCs w:val="18"/>
                        </w:rPr>
                        <w:t xml:space="preserve"> Wonen en zorg , waarin we samen met partijen concrete initiatieven </w:t>
                      </w:r>
                      <w:r w:rsidR="00F6665B">
                        <w:rPr>
                          <w:rFonts w:asciiTheme="minorHAnsi" w:hAnsiTheme="minorHAnsi" w:cstheme="minorHAnsi"/>
                          <w:sz w:val="18"/>
                          <w:szCs w:val="18"/>
                        </w:rPr>
                        <w:t xml:space="preserve">kunnen bespreken of in </w:t>
                      </w:r>
                      <w:r w:rsidRPr="00FA7355">
                        <w:rPr>
                          <w:rFonts w:asciiTheme="minorHAnsi" w:hAnsiTheme="minorHAnsi" w:cstheme="minorHAnsi"/>
                          <w:sz w:val="18"/>
                          <w:szCs w:val="18"/>
                        </w:rPr>
                        <w:t xml:space="preserve">gang </w:t>
                      </w:r>
                      <w:r w:rsidR="00F6665B">
                        <w:rPr>
                          <w:rFonts w:asciiTheme="minorHAnsi" w:hAnsiTheme="minorHAnsi" w:cstheme="minorHAnsi"/>
                          <w:sz w:val="18"/>
                          <w:szCs w:val="18"/>
                        </w:rPr>
                        <w:t xml:space="preserve">kunnen </w:t>
                      </w:r>
                      <w:r w:rsidRPr="00FA7355">
                        <w:rPr>
                          <w:rFonts w:asciiTheme="minorHAnsi" w:hAnsiTheme="minorHAnsi" w:cstheme="minorHAnsi"/>
                          <w:sz w:val="18"/>
                          <w:szCs w:val="18"/>
                        </w:rPr>
                        <w:t>zetten</w:t>
                      </w:r>
                    </w:p>
                    <w:p w14:paraId="74CA8653" w14:textId="2C75CB7E"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We zorgen voor geschikte woningen en woonvormen in de bestaande voorraad en nieuwbouw (levensloopbestendig, met name nabij voorzieningen</w:t>
                      </w:r>
                      <w:r w:rsidR="00692DC9">
                        <w:rPr>
                          <w:rFonts w:asciiTheme="minorHAnsi" w:hAnsiTheme="minorHAnsi" w:cstheme="minorHAnsi"/>
                          <w:sz w:val="18"/>
                          <w:szCs w:val="18"/>
                        </w:rPr>
                        <w:t>)</w:t>
                      </w:r>
                    </w:p>
                    <w:p w14:paraId="18901118" w14:textId="60B97604"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We zetten in op nieuwe woonvormen</w:t>
                      </w:r>
                    </w:p>
                    <w:p w14:paraId="69EC91C5" w14:textId="07EF6B5A" w:rsidR="00370A7F" w:rsidRPr="00FA7355" w:rsidRDefault="00370A7F" w:rsidP="008C7EA0">
                      <w:pPr>
                        <w:pStyle w:val="Lijstalinea"/>
                        <w:numPr>
                          <w:ilvl w:val="0"/>
                          <w:numId w:val="1"/>
                        </w:numPr>
                        <w:spacing w:line="240" w:lineRule="auto"/>
                        <w:ind w:left="142" w:right="-211" w:hanging="142"/>
                        <w:rPr>
                          <w:rFonts w:asciiTheme="minorHAnsi" w:hAnsiTheme="minorHAnsi" w:cstheme="minorHAnsi"/>
                          <w:sz w:val="18"/>
                          <w:szCs w:val="18"/>
                        </w:rPr>
                      </w:pPr>
                      <w:r w:rsidRPr="00FA7355">
                        <w:rPr>
                          <w:rFonts w:asciiTheme="minorHAnsi" w:hAnsiTheme="minorHAnsi" w:cstheme="minorHAnsi"/>
                          <w:sz w:val="18"/>
                          <w:szCs w:val="18"/>
                        </w:rPr>
                        <w:t>Zorgvraag en aanbod matchen, kaders voor nieuwe initiatieven formuleren</w:t>
                      </w:r>
                    </w:p>
                    <w:p w14:paraId="33A11A6B" w14:textId="77777777" w:rsidR="00370A7F" w:rsidRPr="00B76116" w:rsidRDefault="00370A7F" w:rsidP="008C7EA0">
                      <w:pPr>
                        <w:spacing w:after="0" w:line="240" w:lineRule="auto"/>
                        <w:rPr>
                          <w:rFonts w:cstheme="minorHAnsi"/>
                          <w:b/>
                          <w:sz w:val="18"/>
                          <w:szCs w:val="18"/>
                        </w:rPr>
                      </w:pPr>
                    </w:p>
                    <w:p w14:paraId="467F4B45" w14:textId="77777777" w:rsidR="00370A7F" w:rsidRPr="00FA7355" w:rsidRDefault="00370A7F" w:rsidP="008C7EA0">
                      <w:pPr>
                        <w:spacing w:after="0" w:line="240" w:lineRule="auto"/>
                        <w:rPr>
                          <w:rFonts w:cstheme="minorHAnsi"/>
                          <w:b/>
                          <w:bCs/>
                          <w:sz w:val="18"/>
                          <w:szCs w:val="18"/>
                        </w:rPr>
                      </w:pPr>
                      <w:r w:rsidRPr="00FA7355">
                        <w:rPr>
                          <w:rFonts w:cstheme="minorHAnsi"/>
                          <w:b/>
                          <w:bCs/>
                          <w:sz w:val="18"/>
                          <w:szCs w:val="18"/>
                        </w:rPr>
                        <w:t>Wat vragen we aan onze partners</w:t>
                      </w:r>
                    </w:p>
                    <w:p w14:paraId="1C776C16" w14:textId="77777777" w:rsidR="00370A7F" w:rsidRPr="00B76116" w:rsidRDefault="00370A7F" w:rsidP="008C7EA0">
                      <w:pPr>
                        <w:spacing w:after="0" w:line="240" w:lineRule="auto"/>
                        <w:rPr>
                          <w:rFonts w:cstheme="minorHAnsi"/>
                          <w:sz w:val="18"/>
                          <w:szCs w:val="18"/>
                        </w:rPr>
                      </w:pPr>
                      <w:r w:rsidRPr="005405EE">
                        <w:rPr>
                          <w:rFonts w:cstheme="minorHAnsi"/>
                          <w:sz w:val="18"/>
                          <w:szCs w:val="18"/>
                          <w:highlight w:val="yellow"/>
                        </w:rPr>
                        <w:t>PM</w:t>
                      </w:r>
                    </w:p>
                  </w:txbxContent>
                </v:textbox>
                <w10:wrap type="square"/>
              </v:shape>
            </w:pict>
          </mc:Fallback>
        </mc:AlternateContent>
      </w:r>
    </w:p>
    <w:p w14:paraId="057ECD63" w14:textId="0C57A5C9" w:rsidR="007B6F06" w:rsidRDefault="007B6F06" w:rsidP="007B6F06">
      <w:pPr>
        <w:spacing w:after="0" w:line="240" w:lineRule="atLeast"/>
        <w:jc w:val="both"/>
        <w:rPr>
          <w:rFonts w:cstheme="minorHAnsi"/>
          <w:color w:val="000000" w:themeColor="text1"/>
        </w:rPr>
      </w:pPr>
    </w:p>
    <w:p w14:paraId="6DC39F0B" w14:textId="47432789" w:rsidR="007B6F06" w:rsidRDefault="007B6F06" w:rsidP="007B6F06">
      <w:pPr>
        <w:spacing w:after="0" w:line="240" w:lineRule="atLeast"/>
        <w:jc w:val="both"/>
        <w:rPr>
          <w:rFonts w:cstheme="minorHAnsi"/>
          <w:color w:val="000000" w:themeColor="text1"/>
        </w:rPr>
      </w:pPr>
    </w:p>
    <w:p w14:paraId="58059B46" w14:textId="6A22ACC9" w:rsidR="007B6F06" w:rsidRDefault="007B6F06" w:rsidP="007B6F06">
      <w:pPr>
        <w:spacing w:after="0" w:line="240" w:lineRule="atLeast"/>
        <w:jc w:val="both"/>
        <w:rPr>
          <w:rFonts w:cstheme="minorHAnsi"/>
          <w:color w:val="000000" w:themeColor="text1"/>
        </w:rPr>
      </w:pPr>
    </w:p>
    <w:p w14:paraId="4F4B8B7C" w14:textId="4CFAA6D8" w:rsidR="007B6F06" w:rsidRDefault="007B6F06" w:rsidP="007B6F06">
      <w:pPr>
        <w:spacing w:after="0" w:line="240" w:lineRule="atLeast"/>
        <w:jc w:val="both"/>
        <w:rPr>
          <w:rFonts w:cstheme="minorHAnsi"/>
          <w:color w:val="000000" w:themeColor="text1"/>
        </w:rPr>
      </w:pPr>
    </w:p>
    <w:p w14:paraId="34FB4576" w14:textId="77777777" w:rsidR="00F43BE1" w:rsidRDefault="00F43BE1">
      <w:pPr>
        <w:rPr>
          <w:rFonts w:asciiTheme="majorHAnsi" w:eastAsiaTheme="majorEastAsia" w:hAnsiTheme="majorHAnsi" w:cstheme="majorBidi"/>
          <w:color w:val="2F5496" w:themeColor="accent1" w:themeShade="BF"/>
          <w:sz w:val="26"/>
          <w:szCs w:val="26"/>
        </w:rPr>
      </w:pPr>
      <w:r>
        <w:br w:type="page"/>
      </w:r>
    </w:p>
    <w:p w14:paraId="5F67D1D1" w14:textId="685F8EEF" w:rsidR="009665DD" w:rsidRPr="00F43BE1" w:rsidRDefault="00027E97" w:rsidP="008C7EA0">
      <w:pPr>
        <w:pStyle w:val="Kop2"/>
        <w:rPr>
          <w:color w:val="70AD47" w:themeColor="accent6"/>
        </w:rPr>
      </w:pPr>
      <w:r w:rsidRPr="00F43BE1">
        <w:rPr>
          <w:color w:val="70AD47" w:themeColor="accent6"/>
        </w:rPr>
        <w:lastRenderedPageBreak/>
        <w:t>6.2.</w:t>
      </w:r>
      <w:r w:rsidR="000B101D" w:rsidRPr="00F43BE1">
        <w:rPr>
          <w:color w:val="70AD47" w:themeColor="accent6"/>
        </w:rPr>
        <w:tab/>
      </w:r>
      <w:r w:rsidRPr="00F43BE1">
        <w:rPr>
          <w:color w:val="70AD47" w:themeColor="accent6"/>
        </w:rPr>
        <w:t>S</w:t>
      </w:r>
      <w:r w:rsidR="009665DD" w:rsidRPr="00F43BE1">
        <w:rPr>
          <w:color w:val="70AD47" w:themeColor="accent6"/>
        </w:rPr>
        <w:t>tarters/jongeren</w:t>
      </w:r>
    </w:p>
    <w:p w14:paraId="67E856BE" w14:textId="41F8663B" w:rsidR="009665DD" w:rsidRDefault="005405EE" w:rsidP="00F43BE1">
      <w:pPr>
        <w:spacing w:after="0" w:line="240" w:lineRule="atLeast"/>
        <w:jc w:val="both"/>
        <w:rPr>
          <w:rFonts w:cstheme="minorHAnsi"/>
        </w:rPr>
      </w:pPr>
      <w:r w:rsidRPr="000B101D">
        <w:rPr>
          <w:rFonts w:ascii="Calibri" w:hAnsi="Calibri" w:cs="Calibri"/>
          <w:color w:val="000000"/>
        </w:rPr>
        <w:t xml:space="preserve">Wij willen dat </w:t>
      </w:r>
      <w:bookmarkStart w:id="21" w:name="_Hlk38537940"/>
      <w:r w:rsidRPr="000B101D">
        <w:rPr>
          <w:rFonts w:ascii="Calibri" w:hAnsi="Calibri" w:cs="Calibri"/>
          <w:color w:val="000000"/>
        </w:rPr>
        <w:t xml:space="preserve">drie generaties in een kern </w:t>
      </w:r>
      <w:bookmarkEnd w:id="21"/>
      <w:r w:rsidRPr="000B101D">
        <w:rPr>
          <w:rFonts w:ascii="Calibri" w:hAnsi="Calibri" w:cs="Calibri"/>
          <w:color w:val="000000"/>
        </w:rPr>
        <w:t>kunnen blijven wonen als zij dat willen. En dan stuiten we op een belangrijk knelpunt, dat tijdens de div</w:t>
      </w:r>
      <w:r w:rsidR="000B101D">
        <w:rPr>
          <w:rFonts w:ascii="Calibri" w:hAnsi="Calibri" w:cs="Calibri"/>
          <w:color w:val="000000"/>
        </w:rPr>
        <w:t xml:space="preserve">erse bijeenkomsten met onze stakeholders duidelijk benoemd werd. </w:t>
      </w:r>
      <w:r w:rsidR="009665DD" w:rsidRPr="000B101D">
        <w:rPr>
          <w:rFonts w:cstheme="minorHAnsi"/>
        </w:rPr>
        <w:t>Zowel in de huur</w:t>
      </w:r>
      <w:r w:rsidR="00AC5456">
        <w:rPr>
          <w:rFonts w:cstheme="minorHAnsi"/>
        </w:rPr>
        <w:t>-</w:t>
      </w:r>
      <w:r w:rsidR="009665DD" w:rsidRPr="000B101D">
        <w:rPr>
          <w:rFonts w:cstheme="minorHAnsi"/>
        </w:rPr>
        <w:t xml:space="preserve"> als koopsector is het voor starters </w:t>
      </w:r>
      <w:r w:rsidR="00900B00" w:rsidRPr="000B101D">
        <w:rPr>
          <w:rFonts w:cstheme="minorHAnsi"/>
        </w:rPr>
        <w:t xml:space="preserve">c.q. jongere huishoudens </w:t>
      </w:r>
      <w:r w:rsidR="009665DD" w:rsidRPr="000B101D">
        <w:rPr>
          <w:rFonts w:cstheme="minorHAnsi"/>
        </w:rPr>
        <w:t>lastig een woning te vinden</w:t>
      </w:r>
      <w:r w:rsidR="00900B00" w:rsidRPr="000B101D">
        <w:rPr>
          <w:rFonts w:cstheme="minorHAnsi"/>
        </w:rPr>
        <w:t>: de slaagkansen in de sociale huursector zijn laag, en koopwoningen zijn vaak te duur</w:t>
      </w:r>
      <w:r w:rsidR="009665DD" w:rsidRPr="000B101D">
        <w:rPr>
          <w:rFonts w:cstheme="minorHAnsi"/>
        </w:rPr>
        <w:t>. Een deel trekt weg i</w:t>
      </w:r>
      <w:r w:rsidR="00900B00" w:rsidRPr="000B101D">
        <w:rPr>
          <w:rFonts w:cstheme="minorHAnsi"/>
        </w:rPr>
        <w:t xml:space="preserve">n verband met </w:t>
      </w:r>
      <w:r w:rsidR="009665DD" w:rsidRPr="000B101D">
        <w:rPr>
          <w:rFonts w:cstheme="minorHAnsi"/>
        </w:rPr>
        <w:t>werk/studie</w:t>
      </w:r>
      <w:r w:rsidR="00900B00" w:rsidRPr="000B101D">
        <w:rPr>
          <w:rFonts w:cstheme="minorHAnsi"/>
        </w:rPr>
        <w:t xml:space="preserve"> elders. Maar </w:t>
      </w:r>
      <w:r w:rsidR="009665DD" w:rsidRPr="000B101D">
        <w:rPr>
          <w:rFonts w:cstheme="minorHAnsi"/>
        </w:rPr>
        <w:t>ander</w:t>
      </w:r>
      <w:r w:rsidR="00900B00" w:rsidRPr="000B101D">
        <w:rPr>
          <w:rFonts w:cstheme="minorHAnsi"/>
        </w:rPr>
        <w:t>e</w:t>
      </w:r>
      <w:r w:rsidR="009665DD" w:rsidRPr="000B101D">
        <w:rPr>
          <w:rFonts w:cstheme="minorHAnsi"/>
        </w:rPr>
        <w:t xml:space="preserve"> </w:t>
      </w:r>
      <w:r w:rsidR="00900B00" w:rsidRPr="000B101D">
        <w:rPr>
          <w:rFonts w:cstheme="minorHAnsi"/>
        </w:rPr>
        <w:t>jongeren</w:t>
      </w:r>
      <w:r w:rsidR="009665DD" w:rsidRPr="000B101D">
        <w:rPr>
          <w:rFonts w:cstheme="minorHAnsi"/>
        </w:rPr>
        <w:t xml:space="preserve"> vertrek</w:t>
      </w:r>
      <w:r w:rsidR="00900B00" w:rsidRPr="000B101D">
        <w:rPr>
          <w:rFonts w:cstheme="minorHAnsi"/>
        </w:rPr>
        <w:t xml:space="preserve">ken wellicht </w:t>
      </w:r>
      <w:r w:rsidR="009665DD" w:rsidRPr="000B101D">
        <w:rPr>
          <w:rFonts w:cstheme="minorHAnsi"/>
        </w:rPr>
        <w:t xml:space="preserve">omdat ze geen geschikte woning kunnen vinden. Voor </w:t>
      </w:r>
      <w:r w:rsidR="00900B00" w:rsidRPr="000B101D">
        <w:rPr>
          <w:rFonts w:cstheme="minorHAnsi"/>
        </w:rPr>
        <w:t>een gemengde bevol</w:t>
      </w:r>
      <w:r w:rsidR="007B6F4D">
        <w:rPr>
          <w:rFonts w:cstheme="minorHAnsi"/>
        </w:rPr>
        <w:t>-</w:t>
      </w:r>
      <w:r w:rsidR="00900B00" w:rsidRPr="000B101D">
        <w:rPr>
          <w:rFonts w:cstheme="minorHAnsi"/>
        </w:rPr>
        <w:t xml:space="preserve">kingssamenstelling en vitaliteit </w:t>
      </w:r>
      <w:r w:rsidR="009665DD" w:rsidRPr="000B101D">
        <w:rPr>
          <w:rFonts w:cstheme="minorHAnsi"/>
        </w:rPr>
        <w:t>in onze</w:t>
      </w:r>
      <w:r w:rsidR="00900B00" w:rsidRPr="000B101D">
        <w:rPr>
          <w:rFonts w:cstheme="minorHAnsi"/>
        </w:rPr>
        <w:t xml:space="preserve"> wijken en dorpen</w:t>
      </w:r>
      <w:r w:rsidR="009665DD" w:rsidRPr="000B101D">
        <w:rPr>
          <w:rFonts w:cstheme="minorHAnsi"/>
        </w:rPr>
        <w:t xml:space="preserve"> is het van belang deze doelgroep </w:t>
      </w:r>
      <w:r w:rsidR="00900B00" w:rsidRPr="000B101D">
        <w:rPr>
          <w:rFonts w:cstheme="minorHAnsi"/>
        </w:rPr>
        <w:t xml:space="preserve">zoveel mogelijk </w:t>
      </w:r>
      <w:r w:rsidR="009665DD" w:rsidRPr="000B101D">
        <w:rPr>
          <w:rFonts w:cstheme="minorHAnsi"/>
        </w:rPr>
        <w:t xml:space="preserve">te behouden. </w:t>
      </w:r>
      <w:r w:rsidR="000B101D" w:rsidRPr="000B101D">
        <w:rPr>
          <w:rFonts w:ascii="Calibri" w:hAnsi="Calibri" w:cs="Calibri"/>
          <w:color w:val="000000"/>
        </w:rPr>
        <w:t>Voor de startende huishoudens die wel in de kernen willen blijven wonen, moeten geschikte en bereikbare woningen aanwezig zijn.</w:t>
      </w:r>
      <w:r w:rsidR="000B101D">
        <w:rPr>
          <w:rFonts w:ascii="Calibri" w:hAnsi="Calibri" w:cs="Calibri"/>
          <w:color w:val="000000"/>
        </w:rPr>
        <w:t xml:space="preserve"> </w:t>
      </w:r>
      <w:r w:rsidR="009665DD" w:rsidRPr="000B101D">
        <w:rPr>
          <w:rFonts w:cstheme="minorHAnsi"/>
        </w:rPr>
        <w:t>Dit geldt ook voor het behouden dan wel aantrekken van jonge gezinnen.</w:t>
      </w:r>
      <w:r w:rsidR="001C4FC0">
        <w:rPr>
          <w:rFonts w:cstheme="minorHAnsi"/>
        </w:rPr>
        <w:t xml:space="preserve"> Daarvoor is het nodig om </w:t>
      </w:r>
      <w:bookmarkStart w:id="22" w:name="_Hlk38538022"/>
      <w:r w:rsidR="001C4FC0">
        <w:rPr>
          <w:rFonts w:cstheme="minorHAnsi"/>
        </w:rPr>
        <w:t>geschikte woningen te behouden, nieuwe passende woningen toe te voegen</w:t>
      </w:r>
      <w:r w:rsidR="00AC5456">
        <w:rPr>
          <w:rFonts w:cstheme="minorHAnsi"/>
        </w:rPr>
        <w:t xml:space="preserve"> </w:t>
      </w:r>
      <w:r w:rsidR="001C4FC0">
        <w:rPr>
          <w:rFonts w:cstheme="minorHAnsi"/>
        </w:rPr>
        <w:t>en ook een aantal aanvullende maatregelen te treffen</w:t>
      </w:r>
      <w:bookmarkEnd w:id="22"/>
      <w:r w:rsidR="001C4FC0">
        <w:rPr>
          <w:rFonts w:cstheme="minorHAnsi"/>
        </w:rPr>
        <w:t>. De in de regio samenwerkende corporaties hebben 10 instrumenten geformuleerd voor het vergroten van kansen voor starters, uiteenlopend van nieuwbouw, woonruimteverdeling, alternatieve contracten en informatie/</w:t>
      </w:r>
      <w:r w:rsidR="00EE6023">
        <w:rPr>
          <w:rFonts w:cstheme="minorHAnsi"/>
        </w:rPr>
        <w:t xml:space="preserve"> c</w:t>
      </w:r>
      <w:r w:rsidR="001C4FC0">
        <w:rPr>
          <w:rFonts w:cstheme="minorHAnsi"/>
        </w:rPr>
        <w:t>ommunicatie</w:t>
      </w:r>
      <w:r w:rsidR="00EE6023">
        <w:rPr>
          <w:rFonts w:cstheme="minorHAnsi"/>
        </w:rPr>
        <w:t xml:space="preserve"> (zie bijlage</w:t>
      </w:r>
      <w:r w:rsidR="008C7EA0">
        <w:rPr>
          <w:rFonts w:cstheme="minorHAnsi"/>
        </w:rPr>
        <w:t xml:space="preserve"> 1</w:t>
      </w:r>
      <w:r w:rsidR="00EE6023">
        <w:rPr>
          <w:rFonts w:cstheme="minorHAnsi"/>
        </w:rPr>
        <w:t>)</w:t>
      </w:r>
      <w:r w:rsidR="001C4FC0">
        <w:rPr>
          <w:rFonts w:cstheme="minorHAnsi"/>
        </w:rPr>
        <w:t xml:space="preserve">. </w:t>
      </w:r>
    </w:p>
    <w:p w14:paraId="1024DC84" w14:textId="1BE88770" w:rsidR="007B6F4D" w:rsidRDefault="007B6F4D" w:rsidP="00F43BE1">
      <w:pPr>
        <w:spacing w:after="0" w:line="240" w:lineRule="atLeast"/>
        <w:jc w:val="both"/>
        <w:rPr>
          <w:rFonts w:cstheme="minorHAnsi"/>
        </w:rPr>
      </w:pPr>
      <w:bookmarkStart w:id="23" w:name="_Hlk36814891"/>
      <w:r>
        <w:rPr>
          <w:rFonts w:cstheme="minorHAnsi"/>
        </w:rPr>
        <w:t xml:space="preserve">We handhaven de starterslening en onderzoeken of we de regeling verder uitbreiden (bijvoorbeeld een hogere grens van de verwervingskosten). </w:t>
      </w:r>
    </w:p>
    <w:bookmarkEnd w:id="23"/>
    <w:p w14:paraId="611CA41F" w14:textId="37BF541A" w:rsidR="007B6F4D" w:rsidRDefault="007B6F4D" w:rsidP="008C7EA0">
      <w:pPr>
        <w:spacing w:after="0" w:line="200" w:lineRule="atLeast"/>
        <w:jc w:val="both"/>
        <w:rPr>
          <w:rFonts w:cstheme="minorHAnsi"/>
        </w:rPr>
      </w:pPr>
    </w:p>
    <w:p w14:paraId="032550A7" w14:textId="0CE1C730" w:rsidR="005405EE" w:rsidRPr="000B101D" w:rsidRDefault="005405EE" w:rsidP="000B101D">
      <w:pPr>
        <w:spacing w:after="0" w:line="240" w:lineRule="atLeast"/>
        <w:jc w:val="both"/>
        <w:rPr>
          <w:rFonts w:cstheme="minorHAnsi"/>
        </w:rPr>
      </w:pPr>
    </w:p>
    <w:p w14:paraId="68287C30" w14:textId="7F3F7A24" w:rsidR="009665DD" w:rsidRPr="009665DD" w:rsidRDefault="009665DD" w:rsidP="005405EE">
      <w:pPr>
        <w:spacing w:after="0" w:line="240" w:lineRule="atLeast"/>
        <w:jc w:val="both"/>
        <w:rPr>
          <w:rFonts w:cstheme="minorHAnsi"/>
        </w:rPr>
      </w:pPr>
    </w:p>
    <w:p w14:paraId="568A43C6" w14:textId="29364062" w:rsidR="00900B00" w:rsidRDefault="00900B00" w:rsidP="009665DD">
      <w:pPr>
        <w:spacing w:after="0" w:line="240" w:lineRule="atLeast"/>
        <w:jc w:val="both"/>
        <w:rPr>
          <w:rFonts w:cstheme="minorHAnsi"/>
        </w:rPr>
      </w:pPr>
    </w:p>
    <w:p w14:paraId="4BE1C8EE" w14:textId="57A4A5DD" w:rsidR="00900B00" w:rsidRDefault="00900B00" w:rsidP="009665DD">
      <w:pPr>
        <w:spacing w:after="0" w:line="240" w:lineRule="atLeast"/>
        <w:jc w:val="both"/>
        <w:rPr>
          <w:rFonts w:cstheme="minorHAnsi"/>
        </w:rPr>
      </w:pPr>
    </w:p>
    <w:p w14:paraId="2A9AAA87" w14:textId="36AF4A1D" w:rsidR="00900B00" w:rsidRDefault="00900B00" w:rsidP="009665DD">
      <w:pPr>
        <w:spacing w:after="0" w:line="240" w:lineRule="atLeast"/>
        <w:jc w:val="both"/>
        <w:rPr>
          <w:rFonts w:cstheme="minorHAnsi"/>
        </w:rPr>
      </w:pPr>
    </w:p>
    <w:p w14:paraId="56398380" w14:textId="7E6E174D" w:rsidR="00900B00" w:rsidRDefault="00900B00" w:rsidP="009665DD">
      <w:pPr>
        <w:spacing w:after="0" w:line="240" w:lineRule="atLeast"/>
        <w:jc w:val="both"/>
        <w:rPr>
          <w:rFonts w:cstheme="minorHAnsi"/>
        </w:rPr>
      </w:pPr>
    </w:p>
    <w:p w14:paraId="1CFF5BF4" w14:textId="3A7249ED" w:rsidR="00900B00" w:rsidRDefault="00900B00" w:rsidP="009665DD">
      <w:pPr>
        <w:spacing w:after="0" w:line="240" w:lineRule="atLeast"/>
        <w:jc w:val="both"/>
        <w:rPr>
          <w:rFonts w:cstheme="minorHAnsi"/>
        </w:rPr>
      </w:pPr>
    </w:p>
    <w:p w14:paraId="326FB57A" w14:textId="41833D20" w:rsidR="009665DD" w:rsidRPr="009665DD" w:rsidRDefault="009665DD" w:rsidP="009665DD">
      <w:pPr>
        <w:spacing w:after="0" w:line="240" w:lineRule="atLeast"/>
        <w:jc w:val="both"/>
        <w:rPr>
          <w:rFonts w:cstheme="minorHAnsi"/>
        </w:rPr>
      </w:pPr>
    </w:p>
    <w:p w14:paraId="0291D1B5" w14:textId="30BB6219" w:rsidR="009665DD" w:rsidRPr="009665DD" w:rsidRDefault="009665DD" w:rsidP="009665DD">
      <w:pPr>
        <w:spacing w:after="0" w:line="240" w:lineRule="atLeast"/>
        <w:jc w:val="both"/>
        <w:rPr>
          <w:rFonts w:cstheme="minorHAnsi"/>
        </w:rPr>
      </w:pPr>
    </w:p>
    <w:p w14:paraId="2F26ABB3" w14:textId="7A43E035" w:rsidR="009665DD" w:rsidRPr="009665DD" w:rsidRDefault="009665DD" w:rsidP="009665DD">
      <w:pPr>
        <w:spacing w:after="0" w:line="240" w:lineRule="atLeast"/>
        <w:jc w:val="both"/>
        <w:rPr>
          <w:rFonts w:cstheme="minorHAnsi"/>
        </w:rPr>
      </w:pPr>
    </w:p>
    <w:p w14:paraId="7995CC8A" w14:textId="15FDF910" w:rsidR="009665DD" w:rsidRPr="009665DD" w:rsidRDefault="00F43BE1" w:rsidP="009665DD">
      <w:pPr>
        <w:spacing w:after="0" w:line="240" w:lineRule="atLeast"/>
        <w:jc w:val="both"/>
        <w:rPr>
          <w:rFonts w:cstheme="minorHAnsi"/>
        </w:rPr>
      </w:pPr>
      <w:r w:rsidRPr="009665DD">
        <w:rPr>
          <w:rFonts w:cstheme="minorHAnsi"/>
          <w:noProof/>
          <w:lang w:val="en-US" w:eastAsia="nl-NL"/>
        </w:rPr>
        <mc:AlternateContent>
          <mc:Choice Requires="wps">
            <w:drawing>
              <wp:anchor distT="0" distB="0" distL="114300" distR="114300" simplePos="0" relativeHeight="251721728" behindDoc="0" locked="0" layoutInCell="1" allowOverlap="1" wp14:anchorId="4FB01582" wp14:editId="2B2F4E74">
                <wp:simplePos x="0" y="0"/>
                <wp:positionH relativeFrom="column">
                  <wp:posOffset>-16722</wp:posOffset>
                </wp:positionH>
                <wp:positionV relativeFrom="paragraph">
                  <wp:posOffset>90805</wp:posOffset>
                </wp:positionV>
                <wp:extent cx="4245429" cy="3310467"/>
                <wp:effectExtent l="0" t="0" r="3175" b="444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429" cy="3310467"/>
                        </a:xfrm>
                        <a:prstGeom prst="rect">
                          <a:avLst/>
                        </a:prstGeom>
                        <a:solidFill>
                          <a:schemeClr val="accent6">
                            <a:lumMod val="40000"/>
                            <a:lumOff val="60000"/>
                          </a:schemeClr>
                        </a:solidFill>
                        <a:ln w="9525">
                          <a:noFill/>
                          <a:miter lim="800000"/>
                          <a:headEnd/>
                          <a:tailEnd/>
                        </a:ln>
                      </wps:spPr>
                      <wps:txbx>
                        <w:txbxContent>
                          <w:p w14:paraId="6FD5062C" w14:textId="5FD3306C" w:rsidR="00370A7F" w:rsidRPr="00900B00" w:rsidRDefault="00370A7F" w:rsidP="001F3916">
                            <w:pPr>
                              <w:spacing w:after="0" w:line="240" w:lineRule="atLeast"/>
                              <w:rPr>
                                <w:b/>
                                <w:bCs/>
                                <w:sz w:val="18"/>
                                <w:szCs w:val="18"/>
                              </w:rPr>
                            </w:pPr>
                            <w:bookmarkStart w:id="24" w:name="_Hlk34732408"/>
                            <w:r w:rsidRPr="00900B00">
                              <w:rPr>
                                <w:b/>
                                <w:bCs/>
                                <w:sz w:val="18"/>
                                <w:szCs w:val="18"/>
                              </w:rPr>
                              <w:t>Onze ambities</w:t>
                            </w:r>
                            <w:r w:rsidR="008C7EA0">
                              <w:rPr>
                                <w:b/>
                                <w:bCs/>
                                <w:sz w:val="18"/>
                                <w:szCs w:val="18"/>
                              </w:rPr>
                              <w:t xml:space="preserve"> samengevat</w:t>
                            </w:r>
                          </w:p>
                          <w:p w14:paraId="5A5ABAB9" w14:textId="5E705532" w:rsidR="00370A7F" w:rsidRPr="00900B00"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Pr>
                                <w:rFonts w:asciiTheme="minorHAnsi" w:hAnsiTheme="minorHAnsi" w:cstheme="minorHAnsi"/>
                                <w:sz w:val="18"/>
                                <w:szCs w:val="18"/>
                              </w:rPr>
                              <w:t xml:space="preserve">We vergroten </w:t>
                            </w:r>
                            <w:r w:rsidRPr="00900B00">
                              <w:rPr>
                                <w:rFonts w:asciiTheme="minorHAnsi" w:hAnsiTheme="minorHAnsi" w:cstheme="minorHAnsi"/>
                                <w:sz w:val="18"/>
                                <w:szCs w:val="18"/>
                              </w:rPr>
                              <w:t>mogelijkheden voor (jonge) starters om een woonruimte in Lingewaard te krijgen</w:t>
                            </w:r>
                            <w:r>
                              <w:rPr>
                                <w:rFonts w:asciiTheme="minorHAnsi" w:hAnsiTheme="minorHAnsi" w:cstheme="minorHAnsi"/>
                                <w:sz w:val="18"/>
                                <w:szCs w:val="18"/>
                              </w:rPr>
                              <w:t>.</w:t>
                            </w:r>
                          </w:p>
                          <w:p w14:paraId="02497F4D" w14:textId="77777777" w:rsidR="00370A7F" w:rsidRPr="00900B00" w:rsidRDefault="00370A7F" w:rsidP="001F3916">
                            <w:pPr>
                              <w:spacing w:after="0" w:line="240" w:lineRule="atLeast"/>
                              <w:rPr>
                                <w:sz w:val="18"/>
                                <w:szCs w:val="18"/>
                              </w:rPr>
                            </w:pPr>
                          </w:p>
                          <w:p w14:paraId="58A554D5" w14:textId="77777777" w:rsidR="00370A7F" w:rsidRPr="00900B00" w:rsidRDefault="00370A7F" w:rsidP="001F3916">
                            <w:pPr>
                              <w:spacing w:after="0" w:line="240" w:lineRule="atLeast"/>
                              <w:rPr>
                                <w:b/>
                                <w:bCs/>
                                <w:sz w:val="18"/>
                                <w:szCs w:val="18"/>
                              </w:rPr>
                            </w:pPr>
                            <w:r w:rsidRPr="00900B00">
                              <w:rPr>
                                <w:b/>
                                <w:bCs/>
                                <w:sz w:val="18"/>
                                <w:szCs w:val="18"/>
                              </w:rPr>
                              <w:t>Doelstelling</w:t>
                            </w:r>
                          </w:p>
                          <w:p w14:paraId="780D281D" w14:textId="5E22C7B0" w:rsidR="00370A7F"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sidRPr="00900B00">
                              <w:rPr>
                                <w:rFonts w:asciiTheme="minorHAnsi" w:hAnsiTheme="minorHAnsi" w:cstheme="minorHAnsi"/>
                                <w:sz w:val="18"/>
                                <w:szCs w:val="18"/>
                              </w:rPr>
                              <w:t>We borgen dat er koopwoningen worden gebouwd voor starters tot een bedrag van € 200.000,- (klein en betaalbaar)</w:t>
                            </w:r>
                            <w:r>
                              <w:rPr>
                                <w:rFonts w:asciiTheme="minorHAnsi" w:hAnsiTheme="minorHAnsi" w:cstheme="minorHAnsi"/>
                                <w:sz w:val="18"/>
                                <w:szCs w:val="18"/>
                              </w:rPr>
                              <w:t>.</w:t>
                            </w:r>
                            <w:r w:rsidR="00D47BED">
                              <w:rPr>
                                <w:rFonts w:asciiTheme="minorHAnsi" w:hAnsiTheme="minorHAnsi" w:cstheme="minorHAnsi"/>
                                <w:sz w:val="18"/>
                                <w:szCs w:val="18"/>
                              </w:rPr>
                              <w:t xml:space="preserve"> Met marktpartijen gaan we na onder welke voorwaarden dit mogelijk is</w:t>
                            </w:r>
                          </w:p>
                          <w:p w14:paraId="38C51E38" w14:textId="4B8B0397" w:rsidR="00370A7F" w:rsidRPr="005405EE" w:rsidRDefault="00370A7F" w:rsidP="001F3916">
                            <w:pPr>
                              <w:pStyle w:val="Lijstalinea"/>
                              <w:numPr>
                                <w:ilvl w:val="0"/>
                                <w:numId w:val="1"/>
                              </w:numPr>
                              <w:spacing w:line="240" w:lineRule="atLeast"/>
                              <w:ind w:left="142" w:hanging="142"/>
                              <w:rPr>
                                <w:rFonts w:asciiTheme="minorHAnsi" w:hAnsiTheme="minorHAnsi" w:cstheme="minorHAnsi"/>
                                <w:sz w:val="18"/>
                                <w:szCs w:val="18"/>
                              </w:rPr>
                            </w:pPr>
                            <w:r>
                              <w:rPr>
                                <w:rFonts w:asciiTheme="minorHAnsi" w:hAnsiTheme="minorHAnsi" w:cstheme="minorHAnsi"/>
                                <w:sz w:val="18"/>
                                <w:szCs w:val="18"/>
                              </w:rPr>
                              <w:t xml:space="preserve">We zetten in </w:t>
                            </w:r>
                            <w:r w:rsidRPr="00900B00">
                              <w:rPr>
                                <w:rFonts w:asciiTheme="minorHAnsi" w:hAnsiTheme="minorHAnsi" w:cstheme="minorHAnsi"/>
                                <w:sz w:val="18"/>
                                <w:szCs w:val="18"/>
                              </w:rPr>
                              <w:t>op nieuwe woonvormen en instrumenten voor deze doelgroep</w:t>
                            </w:r>
                            <w:r>
                              <w:rPr>
                                <w:rFonts w:asciiTheme="minorHAnsi" w:hAnsiTheme="minorHAnsi" w:cstheme="minorHAnsi"/>
                                <w:sz w:val="18"/>
                                <w:szCs w:val="18"/>
                              </w:rPr>
                              <w:t xml:space="preserve">, in nauwe samenwerking met ontwikkelaars en corporaties (onderdeel </w:t>
                            </w:r>
                            <w:r w:rsidR="008C7EA0">
                              <w:rPr>
                                <w:rFonts w:asciiTheme="minorHAnsi" w:hAnsiTheme="minorHAnsi" w:cstheme="minorHAnsi"/>
                                <w:sz w:val="18"/>
                                <w:szCs w:val="18"/>
                              </w:rPr>
                              <w:t xml:space="preserve">Klankbordgroep </w:t>
                            </w:r>
                            <w:r>
                              <w:rPr>
                                <w:rFonts w:asciiTheme="minorHAnsi" w:hAnsiTheme="minorHAnsi" w:cstheme="minorHAnsi"/>
                                <w:sz w:val="18"/>
                                <w:szCs w:val="18"/>
                              </w:rPr>
                              <w:t>Wonen).</w:t>
                            </w:r>
                          </w:p>
                          <w:p w14:paraId="09717E90" w14:textId="77777777" w:rsidR="00370A7F" w:rsidRDefault="00370A7F" w:rsidP="001F3916">
                            <w:pPr>
                              <w:spacing w:after="0" w:line="240" w:lineRule="atLeast"/>
                              <w:rPr>
                                <w:b/>
                                <w:bCs/>
                                <w:sz w:val="18"/>
                                <w:szCs w:val="18"/>
                              </w:rPr>
                            </w:pPr>
                          </w:p>
                          <w:p w14:paraId="5414E7D3" w14:textId="190900D4" w:rsidR="00370A7F" w:rsidRPr="00900B00" w:rsidRDefault="00370A7F" w:rsidP="001F3916">
                            <w:pPr>
                              <w:spacing w:after="0" w:line="240" w:lineRule="atLeast"/>
                              <w:rPr>
                                <w:b/>
                                <w:bCs/>
                                <w:sz w:val="18"/>
                                <w:szCs w:val="18"/>
                              </w:rPr>
                            </w:pPr>
                            <w:r w:rsidRPr="00900B00">
                              <w:rPr>
                                <w:b/>
                                <w:bCs/>
                                <w:sz w:val="18"/>
                                <w:szCs w:val="18"/>
                              </w:rPr>
                              <w:t>Wat gaan we daar voor doen</w:t>
                            </w:r>
                          </w:p>
                          <w:bookmarkEnd w:id="24"/>
                          <w:p w14:paraId="473C9181" w14:textId="1BDD6B33" w:rsidR="00370A7F"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sidRPr="00900B00">
                              <w:rPr>
                                <w:rFonts w:asciiTheme="minorHAnsi" w:hAnsiTheme="minorHAnsi" w:cstheme="minorHAnsi"/>
                                <w:sz w:val="18"/>
                                <w:szCs w:val="18"/>
                              </w:rPr>
                              <w:t xml:space="preserve">We gaan met de woningcorporaties na </w:t>
                            </w:r>
                            <w:r>
                              <w:rPr>
                                <w:rFonts w:asciiTheme="minorHAnsi" w:hAnsiTheme="minorHAnsi" w:cstheme="minorHAnsi"/>
                                <w:sz w:val="18"/>
                                <w:szCs w:val="18"/>
                              </w:rPr>
                              <w:t>welke instrumenten uit de top-10 effectief zijn in de Lingewaardse situatie. Hierover maken we prestatieafspraken.</w:t>
                            </w:r>
                          </w:p>
                          <w:p w14:paraId="600F8C99" w14:textId="550F3F09" w:rsidR="00370A7F"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sidRPr="001C4FC0">
                              <w:rPr>
                                <w:rFonts w:asciiTheme="minorHAnsi" w:hAnsiTheme="minorHAnsi" w:cstheme="minorHAnsi"/>
                                <w:sz w:val="18"/>
                                <w:szCs w:val="18"/>
                              </w:rPr>
                              <w:t>We gaan de regelgeving aanpassen om tegemoet te komen aan de vraag om andere, meer flexibele woonvormen</w:t>
                            </w:r>
                            <w:r w:rsidR="007B6F4D">
                              <w:rPr>
                                <w:rFonts w:asciiTheme="minorHAnsi" w:hAnsiTheme="minorHAnsi" w:cstheme="minorHAnsi"/>
                                <w:sz w:val="18"/>
                                <w:szCs w:val="18"/>
                              </w:rPr>
                              <w:t xml:space="preserve"> (onderdeel splitsingsbeleid)</w:t>
                            </w:r>
                            <w:r w:rsidR="007B6F4D" w:rsidRPr="001C4FC0">
                              <w:rPr>
                                <w:rFonts w:asciiTheme="minorHAnsi" w:hAnsiTheme="minorHAnsi" w:cstheme="minorHAnsi"/>
                                <w:sz w:val="18"/>
                                <w:szCs w:val="18"/>
                              </w:rPr>
                              <w:t>.</w:t>
                            </w:r>
                          </w:p>
                          <w:p w14:paraId="178AD972" w14:textId="3146AEB6" w:rsidR="00370A7F" w:rsidRPr="001F3916" w:rsidRDefault="001F3916" w:rsidP="001F3916">
                            <w:pPr>
                              <w:pStyle w:val="Lijstalinea"/>
                              <w:numPr>
                                <w:ilvl w:val="0"/>
                                <w:numId w:val="1"/>
                              </w:numPr>
                              <w:spacing w:line="240" w:lineRule="atLeast"/>
                              <w:ind w:left="142" w:right="-211" w:hanging="142"/>
                              <w:rPr>
                                <w:rFonts w:asciiTheme="minorHAnsi" w:hAnsiTheme="minorHAnsi" w:cstheme="minorHAnsi"/>
                                <w:sz w:val="18"/>
                                <w:szCs w:val="18"/>
                              </w:rPr>
                            </w:pPr>
                            <w:r>
                              <w:rPr>
                                <w:rFonts w:asciiTheme="minorHAnsi" w:hAnsiTheme="minorHAnsi" w:cstheme="minorHAnsi"/>
                                <w:sz w:val="18"/>
                                <w:szCs w:val="18"/>
                              </w:rPr>
                              <w:t xml:space="preserve">We </w:t>
                            </w:r>
                            <w:r w:rsidR="00A55BAE">
                              <w:rPr>
                                <w:rFonts w:asciiTheme="minorHAnsi" w:hAnsiTheme="minorHAnsi" w:cstheme="minorHAnsi"/>
                                <w:sz w:val="18"/>
                                <w:szCs w:val="18"/>
                              </w:rPr>
                              <w:t xml:space="preserve">onderzoeken of we de </w:t>
                            </w:r>
                            <w:r>
                              <w:rPr>
                                <w:rFonts w:asciiTheme="minorHAnsi" w:hAnsiTheme="minorHAnsi" w:cstheme="minorHAnsi"/>
                                <w:sz w:val="18"/>
                                <w:szCs w:val="18"/>
                              </w:rPr>
                              <w:t>starterslening</w:t>
                            </w:r>
                            <w:r w:rsidR="00A55BAE">
                              <w:rPr>
                                <w:rFonts w:asciiTheme="minorHAnsi" w:hAnsiTheme="minorHAnsi" w:cstheme="minorHAnsi"/>
                                <w:sz w:val="18"/>
                                <w:szCs w:val="18"/>
                              </w:rPr>
                              <w:t xml:space="preserve"> aanpassen</w:t>
                            </w:r>
                            <w:r>
                              <w:rPr>
                                <w:rFonts w:asciiTheme="minorHAnsi" w:hAnsiTheme="minorHAnsi" w:cstheme="minorHAnsi"/>
                                <w:sz w:val="18"/>
                                <w:szCs w:val="18"/>
                              </w:rPr>
                              <w:t xml:space="preserve"> </w:t>
                            </w:r>
                            <w:r w:rsidR="00A55BAE">
                              <w:rPr>
                                <w:rFonts w:asciiTheme="minorHAnsi" w:hAnsiTheme="minorHAnsi" w:cstheme="minorHAnsi"/>
                                <w:sz w:val="18"/>
                                <w:szCs w:val="18"/>
                              </w:rPr>
                              <w:t>aan de gestegen huizenprijzen</w:t>
                            </w:r>
                            <w:r>
                              <w:rPr>
                                <w:rFonts w:asciiTheme="minorHAnsi" w:hAnsiTheme="minorHAnsi" w:cstheme="minorHAnsi"/>
                                <w:sz w:val="18"/>
                                <w:szCs w:val="18"/>
                              </w:rPr>
                              <w:t xml:space="preserve">. </w:t>
                            </w:r>
                          </w:p>
                          <w:p w14:paraId="319A2517" w14:textId="77777777" w:rsidR="001F3916" w:rsidRDefault="001F3916" w:rsidP="009665DD">
                            <w:pPr>
                              <w:spacing w:after="0" w:line="240" w:lineRule="atLeast"/>
                              <w:jc w:val="both"/>
                              <w:rPr>
                                <w:b/>
                                <w:bCs/>
                                <w:sz w:val="18"/>
                                <w:szCs w:val="18"/>
                              </w:rPr>
                            </w:pPr>
                          </w:p>
                          <w:p w14:paraId="4534EDA6" w14:textId="50A052ED" w:rsidR="00370A7F" w:rsidRPr="001C4FC0" w:rsidRDefault="00370A7F" w:rsidP="009665DD">
                            <w:pPr>
                              <w:spacing w:after="0" w:line="240" w:lineRule="atLeast"/>
                              <w:jc w:val="both"/>
                              <w:rPr>
                                <w:b/>
                                <w:bCs/>
                                <w:sz w:val="18"/>
                                <w:szCs w:val="18"/>
                              </w:rPr>
                            </w:pPr>
                            <w:r w:rsidRPr="001C4FC0">
                              <w:rPr>
                                <w:b/>
                                <w:bCs/>
                                <w:sz w:val="18"/>
                                <w:szCs w:val="18"/>
                              </w:rPr>
                              <w:t>Wat vragen we aan onze partners</w:t>
                            </w:r>
                          </w:p>
                          <w:p w14:paraId="3473A4D7" w14:textId="131BE770" w:rsidR="00370A7F" w:rsidRPr="00900B00" w:rsidRDefault="00370A7F" w:rsidP="009665DD">
                            <w:pPr>
                              <w:spacing w:after="0" w:line="240" w:lineRule="atLeast"/>
                              <w:jc w:val="both"/>
                              <w:rPr>
                                <w:sz w:val="18"/>
                                <w:szCs w:val="18"/>
                              </w:rPr>
                            </w:pPr>
                            <w:r w:rsidRPr="001C4FC0">
                              <w:rPr>
                                <w:sz w:val="18"/>
                                <w:szCs w:val="18"/>
                                <w:highlight w:val="yellow"/>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01582" id="_x0000_s1033" type="#_x0000_t202" style="position:absolute;left:0;text-align:left;margin-left:-1.3pt;margin-top:7.15pt;width:334.3pt;height:26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" fillcolor="#c5e0b3 [1305]" stroked="f">
                <v:textbox>
                  <w:txbxContent>
                    <w:p w14:paraId="6FD5062C" w14:textId="5FD3306C" w:rsidR="00370A7F" w:rsidRPr="00900B00" w:rsidRDefault="00370A7F" w:rsidP="001F3916">
                      <w:pPr>
                        <w:spacing w:after="0" w:line="240" w:lineRule="atLeast"/>
                        <w:rPr>
                          <w:b/>
                          <w:bCs/>
                          <w:sz w:val="18"/>
                          <w:szCs w:val="18"/>
                        </w:rPr>
                      </w:pPr>
                      <w:bookmarkStart w:id="25" w:name="_Hlk34732408"/>
                      <w:r w:rsidRPr="00900B00">
                        <w:rPr>
                          <w:b/>
                          <w:bCs/>
                          <w:sz w:val="18"/>
                          <w:szCs w:val="18"/>
                        </w:rPr>
                        <w:t>Onze ambities</w:t>
                      </w:r>
                      <w:r w:rsidR="008C7EA0">
                        <w:rPr>
                          <w:b/>
                          <w:bCs/>
                          <w:sz w:val="18"/>
                          <w:szCs w:val="18"/>
                        </w:rPr>
                        <w:t xml:space="preserve"> samengevat</w:t>
                      </w:r>
                    </w:p>
                    <w:p w14:paraId="5A5ABAB9" w14:textId="5E705532" w:rsidR="00370A7F" w:rsidRPr="00900B00"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Pr>
                          <w:rFonts w:asciiTheme="minorHAnsi" w:hAnsiTheme="minorHAnsi" w:cstheme="minorHAnsi"/>
                          <w:sz w:val="18"/>
                          <w:szCs w:val="18"/>
                        </w:rPr>
                        <w:t xml:space="preserve">We vergroten </w:t>
                      </w:r>
                      <w:r w:rsidRPr="00900B00">
                        <w:rPr>
                          <w:rFonts w:asciiTheme="minorHAnsi" w:hAnsiTheme="minorHAnsi" w:cstheme="minorHAnsi"/>
                          <w:sz w:val="18"/>
                          <w:szCs w:val="18"/>
                        </w:rPr>
                        <w:t>mogelijkheden voor (jonge) starters om een woonruimte in Lingewaard te krijgen</w:t>
                      </w:r>
                      <w:r>
                        <w:rPr>
                          <w:rFonts w:asciiTheme="minorHAnsi" w:hAnsiTheme="minorHAnsi" w:cstheme="minorHAnsi"/>
                          <w:sz w:val="18"/>
                          <w:szCs w:val="18"/>
                        </w:rPr>
                        <w:t>.</w:t>
                      </w:r>
                    </w:p>
                    <w:p w14:paraId="02497F4D" w14:textId="77777777" w:rsidR="00370A7F" w:rsidRPr="00900B00" w:rsidRDefault="00370A7F" w:rsidP="001F3916">
                      <w:pPr>
                        <w:spacing w:after="0" w:line="240" w:lineRule="atLeast"/>
                        <w:rPr>
                          <w:sz w:val="18"/>
                          <w:szCs w:val="18"/>
                        </w:rPr>
                      </w:pPr>
                    </w:p>
                    <w:p w14:paraId="58A554D5" w14:textId="77777777" w:rsidR="00370A7F" w:rsidRPr="00900B00" w:rsidRDefault="00370A7F" w:rsidP="001F3916">
                      <w:pPr>
                        <w:spacing w:after="0" w:line="240" w:lineRule="atLeast"/>
                        <w:rPr>
                          <w:b/>
                          <w:bCs/>
                          <w:sz w:val="18"/>
                          <w:szCs w:val="18"/>
                        </w:rPr>
                      </w:pPr>
                      <w:r w:rsidRPr="00900B00">
                        <w:rPr>
                          <w:b/>
                          <w:bCs/>
                          <w:sz w:val="18"/>
                          <w:szCs w:val="18"/>
                        </w:rPr>
                        <w:t>Doelstelling</w:t>
                      </w:r>
                    </w:p>
                    <w:p w14:paraId="780D281D" w14:textId="5E22C7B0" w:rsidR="00370A7F"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sidRPr="00900B00">
                        <w:rPr>
                          <w:rFonts w:asciiTheme="minorHAnsi" w:hAnsiTheme="minorHAnsi" w:cstheme="minorHAnsi"/>
                          <w:sz w:val="18"/>
                          <w:szCs w:val="18"/>
                        </w:rPr>
                        <w:t>We borgen dat er koopwoningen worden gebouwd voor starters tot een bedrag van € 200.000,- (klein en betaalbaar)</w:t>
                      </w:r>
                      <w:r>
                        <w:rPr>
                          <w:rFonts w:asciiTheme="minorHAnsi" w:hAnsiTheme="minorHAnsi" w:cstheme="minorHAnsi"/>
                          <w:sz w:val="18"/>
                          <w:szCs w:val="18"/>
                        </w:rPr>
                        <w:t>.</w:t>
                      </w:r>
                      <w:r w:rsidR="00D47BED">
                        <w:rPr>
                          <w:rFonts w:asciiTheme="minorHAnsi" w:hAnsiTheme="minorHAnsi" w:cstheme="minorHAnsi"/>
                          <w:sz w:val="18"/>
                          <w:szCs w:val="18"/>
                        </w:rPr>
                        <w:t xml:space="preserve"> Met marktpartijen gaan we na onder welke voorwaarden dit mogelijk is</w:t>
                      </w:r>
                    </w:p>
                    <w:p w14:paraId="38C51E38" w14:textId="4B8B0397" w:rsidR="00370A7F" w:rsidRPr="005405EE" w:rsidRDefault="00370A7F" w:rsidP="001F3916">
                      <w:pPr>
                        <w:pStyle w:val="Lijstalinea"/>
                        <w:numPr>
                          <w:ilvl w:val="0"/>
                          <w:numId w:val="1"/>
                        </w:numPr>
                        <w:spacing w:line="240" w:lineRule="atLeast"/>
                        <w:ind w:left="142" w:hanging="142"/>
                        <w:rPr>
                          <w:rFonts w:asciiTheme="minorHAnsi" w:hAnsiTheme="minorHAnsi" w:cstheme="minorHAnsi"/>
                          <w:sz w:val="18"/>
                          <w:szCs w:val="18"/>
                        </w:rPr>
                      </w:pPr>
                      <w:r>
                        <w:rPr>
                          <w:rFonts w:asciiTheme="minorHAnsi" w:hAnsiTheme="minorHAnsi" w:cstheme="minorHAnsi"/>
                          <w:sz w:val="18"/>
                          <w:szCs w:val="18"/>
                        </w:rPr>
                        <w:t xml:space="preserve">We zetten in </w:t>
                      </w:r>
                      <w:r w:rsidRPr="00900B00">
                        <w:rPr>
                          <w:rFonts w:asciiTheme="minorHAnsi" w:hAnsiTheme="minorHAnsi" w:cstheme="minorHAnsi"/>
                          <w:sz w:val="18"/>
                          <w:szCs w:val="18"/>
                        </w:rPr>
                        <w:t>op nieuwe woonvormen en instrumenten voor deze doelgroep</w:t>
                      </w:r>
                      <w:r>
                        <w:rPr>
                          <w:rFonts w:asciiTheme="minorHAnsi" w:hAnsiTheme="minorHAnsi" w:cstheme="minorHAnsi"/>
                          <w:sz w:val="18"/>
                          <w:szCs w:val="18"/>
                        </w:rPr>
                        <w:t xml:space="preserve">, in nauwe samenwerking met ontwikkelaars en corporaties (onderdeel </w:t>
                      </w:r>
                      <w:r w:rsidR="008C7EA0">
                        <w:rPr>
                          <w:rFonts w:asciiTheme="minorHAnsi" w:hAnsiTheme="minorHAnsi" w:cstheme="minorHAnsi"/>
                          <w:sz w:val="18"/>
                          <w:szCs w:val="18"/>
                        </w:rPr>
                        <w:t xml:space="preserve">Klankbordgroep </w:t>
                      </w:r>
                      <w:r>
                        <w:rPr>
                          <w:rFonts w:asciiTheme="minorHAnsi" w:hAnsiTheme="minorHAnsi" w:cstheme="minorHAnsi"/>
                          <w:sz w:val="18"/>
                          <w:szCs w:val="18"/>
                        </w:rPr>
                        <w:t>Wonen).</w:t>
                      </w:r>
                    </w:p>
                    <w:p w14:paraId="09717E90" w14:textId="77777777" w:rsidR="00370A7F" w:rsidRDefault="00370A7F" w:rsidP="001F3916">
                      <w:pPr>
                        <w:spacing w:after="0" w:line="240" w:lineRule="atLeast"/>
                        <w:rPr>
                          <w:b/>
                          <w:bCs/>
                          <w:sz w:val="18"/>
                          <w:szCs w:val="18"/>
                        </w:rPr>
                      </w:pPr>
                    </w:p>
                    <w:p w14:paraId="5414E7D3" w14:textId="190900D4" w:rsidR="00370A7F" w:rsidRPr="00900B00" w:rsidRDefault="00370A7F" w:rsidP="001F3916">
                      <w:pPr>
                        <w:spacing w:after="0" w:line="240" w:lineRule="atLeast"/>
                        <w:rPr>
                          <w:b/>
                          <w:bCs/>
                          <w:sz w:val="18"/>
                          <w:szCs w:val="18"/>
                        </w:rPr>
                      </w:pPr>
                      <w:r w:rsidRPr="00900B00">
                        <w:rPr>
                          <w:b/>
                          <w:bCs/>
                          <w:sz w:val="18"/>
                          <w:szCs w:val="18"/>
                        </w:rPr>
                        <w:t>Wat gaan we daar voor doen</w:t>
                      </w:r>
                    </w:p>
                    <w:bookmarkEnd w:id="25"/>
                    <w:p w14:paraId="473C9181" w14:textId="1BDD6B33" w:rsidR="00370A7F"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sidRPr="00900B00">
                        <w:rPr>
                          <w:rFonts w:asciiTheme="minorHAnsi" w:hAnsiTheme="minorHAnsi" w:cstheme="minorHAnsi"/>
                          <w:sz w:val="18"/>
                          <w:szCs w:val="18"/>
                        </w:rPr>
                        <w:t xml:space="preserve">We gaan met de woningcorporaties na </w:t>
                      </w:r>
                      <w:r>
                        <w:rPr>
                          <w:rFonts w:asciiTheme="minorHAnsi" w:hAnsiTheme="minorHAnsi" w:cstheme="minorHAnsi"/>
                          <w:sz w:val="18"/>
                          <w:szCs w:val="18"/>
                        </w:rPr>
                        <w:t>welke instrumenten uit de top-10 effectief zijn in de Lingewaardse situatie. Hierover maken we prestatieafspraken.</w:t>
                      </w:r>
                    </w:p>
                    <w:p w14:paraId="600F8C99" w14:textId="550F3F09" w:rsidR="00370A7F" w:rsidRDefault="00370A7F" w:rsidP="001F3916">
                      <w:pPr>
                        <w:pStyle w:val="Lijstalinea"/>
                        <w:numPr>
                          <w:ilvl w:val="0"/>
                          <w:numId w:val="1"/>
                        </w:numPr>
                        <w:spacing w:line="240" w:lineRule="atLeast"/>
                        <w:ind w:left="142" w:right="-211" w:hanging="142"/>
                        <w:rPr>
                          <w:rFonts w:asciiTheme="minorHAnsi" w:hAnsiTheme="minorHAnsi" w:cstheme="minorHAnsi"/>
                          <w:sz w:val="18"/>
                          <w:szCs w:val="18"/>
                        </w:rPr>
                      </w:pPr>
                      <w:r w:rsidRPr="001C4FC0">
                        <w:rPr>
                          <w:rFonts w:asciiTheme="minorHAnsi" w:hAnsiTheme="minorHAnsi" w:cstheme="minorHAnsi"/>
                          <w:sz w:val="18"/>
                          <w:szCs w:val="18"/>
                        </w:rPr>
                        <w:t>We gaan de regelgeving aanpassen om tegemoet te komen aan de vraag om andere, meer flexibele woonvormen</w:t>
                      </w:r>
                      <w:r w:rsidR="007B6F4D">
                        <w:rPr>
                          <w:rFonts w:asciiTheme="minorHAnsi" w:hAnsiTheme="minorHAnsi" w:cstheme="minorHAnsi"/>
                          <w:sz w:val="18"/>
                          <w:szCs w:val="18"/>
                        </w:rPr>
                        <w:t xml:space="preserve"> (onderdeel splitsingsbeleid)</w:t>
                      </w:r>
                      <w:r w:rsidR="007B6F4D" w:rsidRPr="001C4FC0">
                        <w:rPr>
                          <w:rFonts w:asciiTheme="minorHAnsi" w:hAnsiTheme="minorHAnsi" w:cstheme="minorHAnsi"/>
                          <w:sz w:val="18"/>
                          <w:szCs w:val="18"/>
                        </w:rPr>
                        <w:t>.</w:t>
                      </w:r>
                    </w:p>
                    <w:p w14:paraId="178AD972" w14:textId="3146AEB6" w:rsidR="00370A7F" w:rsidRPr="001F3916" w:rsidRDefault="001F3916" w:rsidP="001F3916">
                      <w:pPr>
                        <w:pStyle w:val="Lijstalinea"/>
                        <w:numPr>
                          <w:ilvl w:val="0"/>
                          <w:numId w:val="1"/>
                        </w:numPr>
                        <w:spacing w:line="240" w:lineRule="atLeast"/>
                        <w:ind w:left="142" w:right="-211" w:hanging="142"/>
                        <w:rPr>
                          <w:rFonts w:asciiTheme="minorHAnsi" w:hAnsiTheme="minorHAnsi" w:cstheme="minorHAnsi"/>
                          <w:sz w:val="18"/>
                          <w:szCs w:val="18"/>
                        </w:rPr>
                      </w:pPr>
                      <w:r>
                        <w:rPr>
                          <w:rFonts w:asciiTheme="minorHAnsi" w:hAnsiTheme="minorHAnsi" w:cstheme="minorHAnsi"/>
                          <w:sz w:val="18"/>
                          <w:szCs w:val="18"/>
                        </w:rPr>
                        <w:t xml:space="preserve">We </w:t>
                      </w:r>
                      <w:r w:rsidR="00A55BAE">
                        <w:rPr>
                          <w:rFonts w:asciiTheme="minorHAnsi" w:hAnsiTheme="minorHAnsi" w:cstheme="minorHAnsi"/>
                          <w:sz w:val="18"/>
                          <w:szCs w:val="18"/>
                        </w:rPr>
                        <w:t xml:space="preserve">onderzoeken of we de </w:t>
                      </w:r>
                      <w:r>
                        <w:rPr>
                          <w:rFonts w:asciiTheme="minorHAnsi" w:hAnsiTheme="minorHAnsi" w:cstheme="minorHAnsi"/>
                          <w:sz w:val="18"/>
                          <w:szCs w:val="18"/>
                        </w:rPr>
                        <w:t>starterslening</w:t>
                      </w:r>
                      <w:r w:rsidR="00A55BAE">
                        <w:rPr>
                          <w:rFonts w:asciiTheme="minorHAnsi" w:hAnsiTheme="minorHAnsi" w:cstheme="minorHAnsi"/>
                          <w:sz w:val="18"/>
                          <w:szCs w:val="18"/>
                        </w:rPr>
                        <w:t xml:space="preserve"> aanpassen</w:t>
                      </w:r>
                      <w:r>
                        <w:rPr>
                          <w:rFonts w:asciiTheme="minorHAnsi" w:hAnsiTheme="minorHAnsi" w:cstheme="minorHAnsi"/>
                          <w:sz w:val="18"/>
                          <w:szCs w:val="18"/>
                        </w:rPr>
                        <w:t xml:space="preserve"> </w:t>
                      </w:r>
                      <w:r w:rsidR="00A55BAE">
                        <w:rPr>
                          <w:rFonts w:asciiTheme="minorHAnsi" w:hAnsiTheme="minorHAnsi" w:cstheme="minorHAnsi"/>
                          <w:sz w:val="18"/>
                          <w:szCs w:val="18"/>
                        </w:rPr>
                        <w:t>aan de gestegen huizenprijzen</w:t>
                      </w:r>
                      <w:r>
                        <w:rPr>
                          <w:rFonts w:asciiTheme="minorHAnsi" w:hAnsiTheme="minorHAnsi" w:cstheme="minorHAnsi"/>
                          <w:sz w:val="18"/>
                          <w:szCs w:val="18"/>
                        </w:rPr>
                        <w:t xml:space="preserve">. </w:t>
                      </w:r>
                    </w:p>
                    <w:p w14:paraId="319A2517" w14:textId="77777777" w:rsidR="001F3916" w:rsidRDefault="001F3916" w:rsidP="009665DD">
                      <w:pPr>
                        <w:spacing w:after="0" w:line="240" w:lineRule="atLeast"/>
                        <w:jc w:val="both"/>
                        <w:rPr>
                          <w:b/>
                          <w:bCs/>
                          <w:sz w:val="18"/>
                          <w:szCs w:val="18"/>
                        </w:rPr>
                      </w:pPr>
                    </w:p>
                    <w:p w14:paraId="4534EDA6" w14:textId="50A052ED" w:rsidR="00370A7F" w:rsidRPr="001C4FC0" w:rsidRDefault="00370A7F" w:rsidP="009665DD">
                      <w:pPr>
                        <w:spacing w:after="0" w:line="240" w:lineRule="atLeast"/>
                        <w:jc w:val="both"/>
                        <w:rPr>
                          <w:b/>
                          <w:bCs/>
                          <w:sz w:val="18"/>
                          <w:szCs w:val="18"/>
                        </w:rPr>
                      </w:pPr>
                      <w:r w:rsidRPr="001C4FC0">
                        <w:rPr>
                          <w:b/>
                          <w:bCs/>
                          <w:sz w:val="18"/>
                          <w:szCs w:val="18"/>
                        </w:rPr>
                        <w:t>Wat vragen we aan onze partners</w:t>
                      </w:r>
                    </w:p>
                    <w:p w14:paraId="3473A4D7" w14:textId="131BE770" w:rsidR="00370A7F" w:rsidRPr="00900B00" w:rsidRDefault="00370A7F" w:rsidP="009665DD">
                      <w:pPr>
                        <w:spacing w:after="0" w:line="240" w:lineRule="atLeast"/>
                        <w:jc w:val="both"/>
                        <w:rPr>
                          <w:sz w:val="18"/>
                          <w:szCs w:val="18"/>
                        </w:rPr>
                      </w:pPr>
                      <w:r w:rsidRPr="001C4FC0">
                        <w:rPr>
                          <w:sz w:val="18"/>
                          <w:szCs w:val="18"/>
                          <w:highlight w:val="yellow"/>
                        </w:rPr>
                        <w:t>PM</w:t>
                      </w:r>
                    </w:p>
                  </w:txbxContent>
                </v:textbox>
              </v:shape>
            </w:pict>
          </mc:Fallback>
        </mc:AlternateContent>
      </w:r>
    </w:p>
    <w:p w14:paraId="02D4CB2A" w14:textId="14E90AE4" w:rsidR="009665DD" w:rsidRPr="009665DD" w:rsidRDefault="009665DD" w:rsidP="009665DD">
      <w:pPr>
        <w:spacing w:after="0" w:line="240" w:lineRule="atLeast"/>
        <w:jc w:val="both"/>
        <w:rPr>
          <w:rFonts w:cstheme="minorHAnsi"/>
        </w:rPr>
      </w:pPr>
    </w:p>
    <w:p w14:paraId="3882B5A4" w14:textId="330D0823" w:rsidR="009665DD" w:rsidRPr="009665DD" w:rsidRDefault="009665DD" w:rsidP="009665DD">
      <w:pPr>
        <w:rPr>
          <w:rFonts w:cstheme="minorHAnsi"/>
          <w:color w:val="538135" w:themeColor="accent6" w:themeShade="BF"/>
          <w:sz w:val="28"/>
          <w:szCs w:val="28"/>
        </w:rPr>
      </w:pPr>
    </w:p>
    <w:p w14:paraId="097F34F1" w14:textId="6C5C4B05" w:rsidR="009665DD" w:rsidRPr="009665DD" w:rsidRDefault="009665DD" w:rsidP="009665DD">
      <w:pPr>
        <w:rPr>
          <w:rFonts w:cstheme="minorHAnsi"/>
          <w:color w:val="538135" w:themeColor="accent6" w:themeShade="BF"/>
          <w:sz w:val="28"/>
          <w:szCs w:val="28"/>
        </w:rPr>
      </w:pPr>
    </w:p>
    <w:p w14:paraId="701EBC4B" w14:textId="35A3167D" w:rsidR="009665DD" w:rsidRPr="009665DD" w:rsidRDefault="009665DD" w:rsidP="009665DD">
      <w:pPr>
        <w:rPr>
          <w:rFonts w:cstheme="minorHAnsi"/>
          <w:color w:val="538135" w:themeColor="accent6" w:themeShade="BF"/>
          <w:sz w:val="28"/>
          <w:szCs w:val="28"/>
        </w:rPr>
      </w:pPr>
    </w:p>
    <w:p w14:paraId="662A72AB" w14:textId="00484352" w:rsidR="009665DD" w:rsidRPr="009665DD" w:rsidRDefault="009665DD" w:rsidP="009665DD">
      <w:pPr>
        <w:rPr>
          <w:rFonts w:cstheme="minorHAnsi"/>
          <w:color w:val="538135" w:themeColor="accent6" w:themeShade="BF"/>
          <w:sz w:val="28"/>
          <w:szCs w:val="28"/>
        </w:rPr>
      </w:pPr>
    </w:p>
    <w:p w14:paraId="057DF9D8" w14:textId="5C08AC00" w:rsidR="009665DD" w:rsidRPr="009665DD" w:rsidRDefault="009665DD" w:rsidP="009665DD">
      <w:pPr>
        <w:rPr>
          <w:rFonts w:cstheme="minorHAnsi"/>
          <w:color w:val="538135" w:themeColor="accent6" w:themeShade="BF"/>
          <w:sz w:val="28"/>
          <w:szCs w:val="28"/>
        </w:rPr>
      </w:pPr>
    </w:p>
    <w:p w14:paraId="4CE68047" w14:textId="0CF52CA4" w:rsidR="009665DD" w:rsidRPr="009665DD" w:rsidRDefault="009665DD" w:rsidP="009665DD">
      <w:pPr>
        <w:rPr>
          <w:rFonts w:cstheme="minorHAnsi"/>
          <w:color w:val="538135" w:themeColor="accent6" w:themeShade="BF"/>
          <w:sz w:val="28"/>
          <w:szCs w:val="28"/>
        </w:rPr>
      </w:pPr>
    </w:p>
    <w:p w14:paraId="41D3EF19" w14:textId="743D0B3B" w:rsidR="009665DD" w:rsidRPr="009665DD" w:rsidRDefault="009665DD" w:rsidP="009665DD">
      <w:pPr>
        <w:rPr>
          <w:rFonts w:cstheme="minorHAnsi"/>
          <w:color w:val="538135" w:themeColor="accent6" w:themeShade="BF"/>
          <w:sz w:val="28"/>
          <w:szCs w:val="28"/>
        </w:rPr>
      </w:pPr>
    </w:p>
    <w:p w14:paraId="7A885A9C" w14:textId="5E191168" w:rsidR="009665DD" w:rsidRPr="009665DD" w:rsidRDefault="009665DD" w:rsidP="009665DD">
      <w:pPr>
        <w:rPr>
          <w:rFonts w:cstheme="minorHAnsi"/>
          <w:color w:val="538135" w:themeColor="accent6" w:themeShade="BF"/>
          <w:sz w:val="28"/>
          <w:szCs w:val="28"/>
        </w:rPr>
      </w:pPr>
    </w:p>
    <w:p w14:paraId="5C090C47" w14:textId="1BE93614" w:rsidR="009665DD" w:rsidRPr="009665DD" w:rsidRDefault="009665DD" w:rsidP="009665DD">
      <w:pPr>
        <w:rPr>
          <w:rFonts w:cstheme="minorHAnsi"/>
          <w:color w:val="538135" w:themeColor="accent6" w:themeShade="BF"/>
          <w:sz w:val="28"/>
          <w:szCs w:val="28"/>
        </w:rPr>
      </w:pPr>
    </w:p>
    <w:p w14:paraId="3D1C754D" w14:textId="77777777" w:rsidR="00F43BE1" w:rsidRDefault="00F43BE1" w:rsidP="00F43BE1"/>
    <w:p w14:paraId="4AEA056E" w14:textId="78A17C3E" w:rsidR="00FE0C10" w:rsidRPr="00F43BE1" w:rsidRDefault="00027E97" w:rsidP="00027E97">
      <w:pPr>
        <w:pStyle w:val="Kop2"/>
        <w:rPr>
          <w:color w:val="70AD47" w:themeColor="accent6"/>
        </w:rPr>
      </w:pPr>
      <w:r w:rsidRPr="00F43BE1">
        <w:rPr>
          <w:color w:val="70AD47" w:themeColor="accent6"/>
        </w:rPr>
        <w:t>6.3.</w:t>
      </w:r>
      <w:r w:rsidR="00F43BE1" w:rsidRPr="00F43BE1">
        <w:rPr>
          <w:color w:val="70AD47" w:themeColor="accent6"/>
        </w:rPr>
        <w:t xml:space="preserve"> </w:t>
      </w:r>
      <w:r w:rsidRPr="00F43BE1">
        <w:rPr>
          <w:color w:val="70AD47" w:themeColor="accent6"/>
        </w:rPr>
        <w:t>S</w:t>
      </w:r>
      <w:r w:rsidR="00FE0C10" w:rsidRPr="00F43BE1">
        <w:rPr>
          <w:color w:val="70AD47" w:themeColor="accent6"/>
        </w:rPr>
        <w:t>tatushouders,  arbeidsmigranten, woonwagenbewoners</w:t>
      </w:r>
    </w:p>
    <w:p w14:paraId="0EDF193E" w14:textId="02433406" w:rsidR="00FE0C10" w:rsidRPr="008C7EA0" w:rsidRDefault="00FE0C10" w:rsidP="008C7EA0">
      <w:pPr>
        <w:spacing w:after="0" w:line="240" w:lineRule="atLeast"/>
        <w:jc w:val="both"/>
        <w:rPr>
          <w:rFonts w:cstheme="minorHAnsi"/>
          <w:color w:val="000000"/>
        </w:rPr>
      </w:pPr>
      <w:r w:rsidRPr="008C7EA0">
        <w:rPr>
          <w:rFonts w:cstheme="minorHAnsi"/>
          <w:color w:val="000000"/>
        </w:rPr>
        <w:t xml:space="preserve">De gemeente heeft de plicht om </w:t>
      </w:r>
      <w:r w:rsidRPr="008C7EA0">
        <w:rPr>
          <w:rFonts w:cstheme="minorHAnsi"/>
          <w:b/>
          <w:bCs/>
          <w:color w:val="000000"/>
        </w:rPr>
        <w:t>statushouders</w:t>
      </w:r>
      <w:r w:rsidRPr="008C7EA0">
        <w:rPr>
          <w:rFonts w:cstheme="minorHAnsi"/>
          <w:color w:val="000000"/>
        </w:rPr>
        <w:t xml:space="preserve"> te huisvesten. De rijksoverheid bepaalt het aantal. Omdat we zelf geen woningen beheren, maken we over de huisvesting van statushouders afspraken met de corporatie</w:t>
      </w:r>
      <w:r w:rsidR="00D47BED" w:rsidRPr="008C7EA0">
        <w:rPr>
          <w:rFonts w:cstheme="minorHAnsi"/>
          <w:color w:val="000000"/>
        </w:rPr>
        <w:t>s</w:t>
      </w:r>
      <w:r w:rsidRPr="008C7EA0">
        <w:rPr>
          <w:rFonts w:cstheme="minorHAnsi"/>
          <w:color w:val="000000"/>
        </w:rPr>
        <w:t>. Deze afspraken lopen goed</w:t>
      </w:r>
      <w:r w:rsidR="00747DEF" w:rsidRPr="008C7EA0">
        <w:rPr>
          <w:rFonts w:cstheme="minorHAnsi"/>
          <w:color w:val="000000"/>
        </w:rPr>
        <w:t xml:space="preserve"> en we zetten ze voort in de nieuw te maken prestatieafspraken. Daarbij monitoren we goed of we voor alle doelgroepen voldoende sociale huurwoningen hebben. </w:t>
      </w:r>
    </w:p>
    <w:p w14:paraId="5F14F8EB" w14:textId="6844F5E5" w:rsidR="00747DEF" w:rsidRPr="008C7EA0" w:rsidRDefault="00747DEF" w:rsidP="008C7EA0">
      <w:pPr>
        <w:spacing w:after="0" w:line="240" w:lineRule="atLeast"/>
        <w:jc w:val="both"/>
        <w:rPr>
          <w:rFonts w:cstheme="minorHAnsi"/>
          <w:color w:val="000000"/>
        </w:rPr>
      </w:pPr>
    </w:p>
    <w:p w14:paraId="7A28A883" w14:textId="138C2EE8" w:rsidR="00747DEF" w:rsidRPr="00F041C4" w:rsidRDefault="00747DEF" w:rsidP="008C7EA0">
      <w:pPr>
        <w:autoSpaceDE w:val="0"/>
        <w:autoSpaceDN w:val="0"/>
        <w:adjustRightInd w:val="0"/>
        <w:spacing w:after="0" w:line="240" w:lineRule="atLeast"/>
        <w:jc w:val="both"/>
        <w:rPr>
          <w:rFonts w:cstheme="minorHAnsi"/>
          <w:color w:val="000000"/>
        </w:rPr>
      </w:pPr>
      <w:r w:rsidRPr="008C7EA0">
        <w:rPr>
          <w:rFonts w:cstheme="minorHAnsi"/>
          <w:color w:val="000000"/>
        </w:rPr>
        <w:t xml:space="preserve">Bedrijven werken steeds vaker met </w:t>
      </w:r>
      <w:r w:rsidRPr="008C7EA0">
        <w:rPr>
          <w:rFonts w:cstheme="minorHAnsi"/>
          <w:b/>
          <w:bCs/>
          <w:color w:val="000000"/>
        </w:rPr>
        <w:t>arbeidsmigranten</w:t>
      </w:r>
      <w:r w:rsidRPr="008C7EA0">
        <w:rPr>
          <w:rFonts w:cstheme="minorHAnsi"/>
          <w:color w:val="000000"/>
        </w:rPr>
        <w:t xml:space="preserve"> om aan de groeiende arbeidsvraag te voldoen. Deze arbeidsmigranten verblijven voor korte of langere tijd in de regio, liefst op niet al te grote afstand van waar zij werken. De verwachting is dat </w:t>
      </w:r>
      <w:r w:rsidR="00370A7F" w:rsidRPr="008C7EA0">
        <w:rPr>
          <w:rFonts w:cstheme="minorHAnsi"/>
          <w:color w:val="000000"/>
        </w:rPr>
        <w:t xml:space="preserve">het aantal arbeidsmigranten in </w:t>
      </w:r>
      <w:r w:rsidRPr="008C7EA0">
        <w:rPr>
          <w:rFonts w:cstheme="minorHAnsi"/>
          <w:color w:val="000000"/>
        </w:rPr>
        <w:t xml:space="preserve">de </w:t>
      </w:r>
      <w:r w:rsidRPr="008C7EA0">
        <w:rPr>
          <w:rFonts w:cstheme="minorHAnsi"/>
          <w:color w:val="000000"/>
        </w:rPr>
        <w:lastRenderedPageBreak/>
        <w:t xml:space="preserve">regio </w:t>
      </w:r>
      <w:r w:rsidR="00370A7F" w:rsidRPr="00BE1A8E">
        <w:rPr>
          <w:rFonts w:cstheme="minorHAnsi"/>
          <w:color w:val="000000"/>
        </w:rPr>
        <w:t xml:space="preserve">in de </w:t>
      </w:r>
      <w:r w:rsidRPr="00F041C4">
        <w:rPr>
          <w:rFonts w:cstheme="minorHAnsi"/>
          <w:color w:val="000000"/>
        </w:rPr>
        <w:t xml:space="preserve">komende jaren </w:t>
      </w:r>
      <w:r w:rsidR="00370A7F" w:rsidRPr="00F041C4">
        <w:rPr>
          <w:rFonts w:cstheme="minorHAnsi"/>
          <w:color w:val="000000"/>
        </w:rPr>
        <w:t>toeneemt</w:t>
      </w:r>
      <w:r w:rsidRPr="00F041C4">
        <w:rPr>
          <w:rFonts w:cstheme="minorHAnsi"/>
          <w:color w:val="000000"/>
        </w:rPr>
        <w:t>. Om verdringing en ongewenste huisvestingssituaties te voorkomen, werkt de regio</w:t>
      </w:r>
      <w:r w:rsidR="00370A7F" w:rsidRPr="00F041C4">
        <w:rPr>
          <w:rFonts w:cstheme="minorHAnsi"/>
          <w:color w:val="000000"/>
        </w:rPr>
        <w:t xml:space="preserve"> - </w:t>
      </w:r>
      <w:r w:rsidRPr="00F041C4">
        <w:rPr>
          <w:rFonts w:cstheme="minorHAnsi"/>
          <w:color w:val="000000"/>
        </w:rPr>
        <w:t>ondersteund door de provincie en het Rijk</w:t>
      </w:r>
      <w:r w:rsidR="00370A7F" w:rsidRPr="00F041C4">
        <w:rPr>
          <w:rFonts w:cstheme="minorHAnsi"/>
          <w:color w:val="000000"/>
        </w:rPr>
        <w:t xml:space="preserve"> -</w:t>
      </w:r>
      <w:r w:rsidRPr="00F041C4">
        <w:rPr>
          <w:rFonts w:cstheme="minorHAnsi"/>
          <w:color w:val="000000"/>
        </w:rPr>
        <w:t xml:space="preserve"> in het kader van de Woondeal aan het voorzien in de vraag naar huisvesting voor arbeidsmigranten</w:t>
      </w:r>
      <w:r w:rsidR="00B805DB" w:rsidRPr="00F041C4">
        <w:rPr>
          <w:rFonts w:cstheme="minorHAnsi"/>
          <w:color w:val="000000"/>
        </w:rPr>
        <w:t xml:space="preserve"> (werkgroep)</w:t>
      </w:r>
      <w:r w:rsidRPr="00F041C4">
        <w:rPr>
          <w:rFonts w:cstheme="minorHAnsi"/>
          <w:color w:val="000000"/>
        </w:rPr>
        <w:t xml:space="preserve">. </w:t>
      </w:r>
    </w:p>
    <w:p w14:paraId="7F92D1B2" w14:textId="44C4C75D" w:rsidR="00370A7F" w:rsidRPr="00F041C4" w:rsidRDefault="00370A7F" w:rsidP="008C7EA0">
      <w:pPr>
        <w:spacing w:after="0" w:line="240" w:lineRule="atLeast"/>
        <w:jc w:val="both"/>
        <w:rPr>
          <w:rFonts w:cs="Arial"/>
        </w:rPr>
      </w:pPr>
      <w:r w:rsidRPr="00F041C4">
        <w:rPr>
          <w:rFonts w:cstheme="minorHAnsi"/>
          <w:color w:val="000000"/>
        </w:rPr>
        <w:t xml:space="preserve">Wij vinden dat </w:t>
      </w:r>
      <w:bookmarkStart w:id="26" w:name="_Hlk38538879"/>
      <w:r w:rsidRPr="00F041C4">
        <w:rPr>
          <w:rFonts w:cstheme="minorHAnsi"/>
          <w:color w:val="000000"/>
        </w:rPr>
        <w:t xml:space="preserve">werkgevers voor de huisvesting verantwoordelijk zijn. We faciliteren initiatieven, mits deze aan de huisvestingsnormen voor arbeidsmigranten </w:t>
      </w:r>
      <w:r w:rsidR="00A55BAE" w:rsidRPr="00F041C4">
        <w:rPr>
          <w:rFonts w:cstheme="minorHAnsi"/>
          <w:color w:val="000000"/>
        </w:rPr>
        <w:t xml:space="preserve">(landelijke normen) </w:t>
      </w:r>
      <w:r w:rsidRPr="00F041C4">
        <w:rPr>
          <w:rFonts w:cstheme="minorHAnsi"/>
          <w:color w:val="000000"/>
        </w:rPr>
        <w:t>voldoen en er sprake is van een goede ruimtelijke inpassing.</w:t>
      </w:r>
      <w:bookmarkEnd w:id="26"/>
      <w:r w:rsidRPr="00F041C4">
        <w:rPr>
          <w:rFonts w:cstheme="minorHAnsi"/>
          <w:color w:val="000000"/>
        </w:rPr>
        <w:t xml:space="preserve"> Dit is maatwerk, waarbij we</w:t>
      </w:r>
      <w:r w:rsidRPr="00F041C4">
        <w:rPr>
          <w:rFonts w:cs="Arial"/>
        </w:rPr>
        <w:t xml:space="preserve"> van de initiatiefnemers vragen om de behoefte te onderbouwen. Voorts houden we in de </w:t>
      </w:r>
      <w:bookmarkStart w:id="27" w:name="_Hlk38538913"/>
      <w:r w:rsidRPr="00F041C4">
        <w:rPr>
          <w:rFonts w:cs="Arial"/>
        </w:rPr>
        <w:t>gaten of bestaande koopwoningen verhuurd worden aan arbeidsmigranten. Indien dit leidt tot enige vorm van overlast in de wijk, dan overwegen we verdergaande regelgeving.</w:t>
      </w:r>
    </w:p>
    <w:bookmarkEnd w:id="27"/>
    <w:p w14:paraId="0BE23187" w14:textId="2DF4CD63" w:rsidR="00370A7F" w:rsidRPr="00F041C4" w:rsidRDefault="00370A7F" w:rsidP="008C7EA0">
      <w:pPr>
        <w:autoSpaceDE w:val="0"/>
        <w:autoSpaceDN w:val="0"/>
        <w:adjustRightInd w:val="0"/>
        <w:spacing w:after="0" w:line="240" w:lineRule="atLeast"/>
        <w:jc w:val="both"/>
        <w:rPr>
          <w:rFonts w:cstheme="minorHAnsi"/>
          <w:color w:val="000000"/>
        </w:rPr>
      </w:pPr>
    </w:p>
    <w:p w14:paraId="681445D9" w14:textId="27BCC801" w:rsidR="00747DEF" w:rsidRPr="00F041C4" w:rsidRDefault="00370A7F" w:rsidP="008C7EA0">
      <w:pPr>
        <w:autoSpaceDE w:val="0"/>
        <w:autoSpaceDN w:val="0"/>
        <w:adjustRightInd w:val="0"/>
        <w:spacing w:after="0" w:line="240" w:lineRule="atLeast"/>
        <w:jc w:val="both"/>
        <w:rPr>
          <w:rFonts w:ascii="Calibri" w:hAnsi="Calibri" w:cs="Calibri"/>
          <w:color w:val="000000"/>
        </w:rPr>
      </w:pPr>
      <w:r w:rsidRPr="00F041C4">
        <w:rPr>
          <w:rFonts w:ascii="Calibri" w:hAnsi="Calibri" w:cs="Calibri"/>
          <w:color w:val="000000"/>
        </w:rPr>
        <w:t xml:space="preserve">Het rijk heeft een </w:t>
      </w:r>
      <w:r w:rsidR="00747DEF" w:rsidRPr="00F041C4">
        <w:rPr>
          <w:rFonts w:ascii="Calibri" w:hAnsi="Calibri" w:cs="Calibri"/>
          <w:color w:val="000000"/>
        </w:rPr>
        <w:t>beleidskader gemeentelijke woonwagen- en stand</w:t>
      </w:r>
      <w:r w:rsidR="002D5F64" w:rsidRPr="00F041C4">
        <w:rPr>
          <w:rFonts w:ascii="Calibri" w:hAnsi="Calibri" w:cs="Calibri"/>
          <w:color w:val="000000"/>
        </w:rPr>
        <w:t>-</w:t>
      </w:r>
      <w:r w:rsidR="00747DEF" w:rsidRPr="00F041C4">
        <w:rPr>
          <w:rFonts w:ascii="Calibri" w:hAnsi="Calibri" w:cs="Calibri"/>
          <w:color w:val="000000"/>
        </w:rPr>
        <w:t xml:space="preserve">plaatsenbeleid </w:t>
      </w:r>
      <w:r w:rsidRPr="00F041C4">
        <w:rPr>
          <w:rFonts w:ascii="Calibri" w:hAnsi="Calibri" w:cs="Calibri"/>
          <w:color w:val="000000"/>
        </w:rPr>
        <w:t xml:space="preserve">opgesteld. Daarin staat, dat </w:t>
      </w:r>
      <w:bookmarkStart w:id="28" w:name="_Hlk38538999"/>
      <w:r w:rsidR="00747DEF" w:rsidRPr="00F041C4">
        <w:rPr>
          <w:rFonts w:ascii="Calibri" w:hAnsi="Calibri" w:cs="Calibri"/>
          <w:color w:val="000000"/>
        </w:rPr>
        <w:t xml:space="preserve">gemeenten het beleid voor </w:t>
      </w:r>
      <w:r w:rsidR="00747DEF" w:rsidRPr="00F041C4">
        <w:rPr>
          <w:rFonts w:ascii="Calibri" w:hAnsi="Calibri" w:cs="Calibri"/>
          <w:b/>
          <w:bCs/>
          <w:color w:val="000000"/>
        </w:rPr>
        <w:t>woonwagens</w:t>
      </w:r>
      <w:r w:rsidR="00747DEF" w:rsidRPr="00F041C4">
        <w:rPr>
          <w:rFonts w:ascii="Calibri" w:hAnsi="Calibri" w:cs="Calibri"/>
          <w:color w:val="000000"/>
        </w:rPr>
        <w:t xml:space="preserve"> en standplaatsen vast als onderdeel van het volkshuisvestingsbeleid</w:t>
      </w:r>
      <w:bookmarkEnd w:id="28"/>
      <w:r w:rsidR="00747DEF" w:rsidRPr="00F041C4">
        <w:rPr>
          <w:rFonts w:ascii="Calibri" w:hAnsi="Calibri" w:cs="Calibri"/>
          <w:color w:val="000000"/>
        </w:rPr>
        <w:t>. Het beleid dient voldoende rekening te houden met en ruimte te geven voor het woonwagenleven van woonwagen</w:t>
      </w:r>
      <w:r w:rsidR="00D43911" w:rsidRPr="00F041C4">
        <w:rPr>
          <w:rFonts w:ascii="Calibri" w:hAnsi="Calibri" w:cs="Calibri"/>
          <w:color w:val="000000"/>
        </w:rPr>
        <w:t>-</w:t>
      </w:r>
      <w:r w:rsidR="00747DEF" w:rsidRPr="00F041C4">
        <w:rPr>
          <w:rFonts w:ascii="Calibri" w:hAnsi="Calibri" w:cs="Calibri"/>
          <w:color w:val="000000"/>
        </w:rPr>
        <w:t>bewoners. Een woningzoekende woonwagenbewoner die dit wenst, zou binnen een redelijke termijn kans moeten hebben op een standplaats. Voorwaard</w:t>
      </w:r>
      <w:r w:rsidR="00D43911" w:rsidRPr="00F041C4">
        <w:rPr>
          <w:rFonts w:ascii="Calibri" w:hAnsi="Calibri" w:cs="Calibri"/>
          <w:color w:val="000000"/>
        </w:rPr>
        <w:t xml:space="preserve">e </w:t>
      </w:r>
      <w:r w:rsidR="00747DEF" w:rsidRPr="00F041C4">
        <w:rPr>
          <w:rFonts w:ascii="Calibri" w:hAnsi="Calibri" w:cs="Calibri"/>
          <w:color w:val="000000"/>
        </w:rPr>
        <w:t xml:space="preserve">voor effectief woonwagen- en standplaatsenbeleid is dat de behoefte helder is. </w:t>
      </w:r>
      <w:r w:rsidR="002D5F64" w:rsidRPr="00F041C4">
        <w:rPr>
          <w:rFonts w:ascii="Calibri" w:hAnsi="Calibri" w:cs="Calibri"/>
          <w:color w:val="000000"/>
        </w:rPr>
        <w:t xml:space="preserve">Wij werken ons beleid uit in een beleidsnota voor </w:t>
      </w:r>
      <w:r w:rsidR="00027E97" w:rsidRPr="00F041C4">
        <w:rPr>
          <w:rFonts w:ascii="Calibri" w:hAnsi="Calibri" w:cs="Calibri"/>
          <w:color w:val="000000"/>
        </w:rPr>
        <w:t>w</w:t>
      </w:r>
      <w:r w:rsidR="002D5F64" w:rsidRPr="00F041C4">
        <w:rPr>
          <w:rFonts w:ascii="Calibri" w:hAnsi="Calibri" w:cs="Calibri"/>
          <w:color w:val="000000"/>
        </w:rPr>
        <w:t xml:space="preserve">oonwagens en standplaatsen. </w:t>
      </w:r>
      <w:r w:rsidR="002D5F64" w:rsidRPr="00F041C4">
        <w:rPr>
          <w:rFonts w:ascii="Calibri" w:hAnsi="Calibri" w:cs="Calibri"/>
          <w:color w:val="000000"/>
          <w:highlight w:val="yellow"/>
        </w:rPr>
        <w:t>PM Als die beleidsnota tijdig gereed is, verwerken we de beleidslijn in de definitieve versie van de nota Wonen</w:t>
      </w:r>
    </w:p>
    <w:p w14:paraId="579E5FA8" w14:textId="312FEDD7" w:rsidR="00747DEF" w:rsidRPr="00F041C4" w:rsidRDefault="00747DEF" w:rsidP="008C7EA0">
      <w:pPr>
        <w:spacing w:after="0" w:line="240" w:lineRule="atLeast"/>
        <w:jc w:val="both"/>
        <w:rPr>
          <w:rFonts w:cstheme="minorHAnsi"/>
          <w:color w:val="000000"/>
        </w:rPr>
      </w:pPr>
    </w:p>
    <w:p w14:paraId="7D1A19BB" w14:textId="77777777" w:rsidR="008C7EA0" w:rsidRDefault="00027E97" w:rsidP="007B6F4D">
      <w:pPr>
        <w:spacing w:line="260" w:lineRule="exact"/>
        <w:jc w:val="both"/>
        <w:rPr>
          <w:rFonts w:cstheme="minorHAnsi"/>
          <w:color w:val="538135" w:themeColor="accent6" w:themeShade="BF"/>
          <w:sz w:val="28"/>
          <w:szCs w:val="28"/>
        </w:rPr>
        <w:sectPr w:rsidR="008C7EA0" w:rsidSect="00935F33">
          <w:footerReference w:type="default" r:id="rId45"/>
          <w:pgSz w:w="16838" w:h="11906" w:orient="landscape"/>
          <w:pgMar w:top="1417" w:right="1417" w:bottom="1417" w:left="1417" w:header="708" w:footer="708" w:gutter="0"/>
          <w:cols w:num="2" w:space="708"/>
          <w:docGrid w:linePitch="360"/>
        </w:sectPr>
      </w:pPr>
      <w:r w:rsidRPr="009665DD">
        <w:rPr>
          <w:rFonts w:cstheme="minorHAnsi"/>
          <w:noProof/>
          <w:lang w:val="en-US" w:eastAsia="nl-NL"/>
        </w:rPr>
        <mc:AlternateContent>
          <mc:Choice Requires="wps">
            <w:drawing>
              <wp:anchor distT="45720" distB="45720" distL="114300" distR="114300" simplePos="0" relativeHeight="251719680" behindDoc="0" locked="0" layoutInCell="1" allowOverlap="1" wp14:anchorId="3CA18B26" wp14:editId="0BDA10F9">
                <wp:simplePos x="0" y="0"/>
                <wp:positionH relativeFrom="column">
                  <wp:posOffset>14968</wp:posOffset>
                </wp:positionH>
                <wp:positionV relativeFrom="paragraph">
                  <wp:posOffset>363</wp:posOffset>
                </wp:positionV>
                <wp:extent cx="4213860" cy="1501140"/>
                <wp:effectExtent l="0" t="0" r="0" b="381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1501140"/>
                        </a:xfrm>
                        <a:prstGeom prst="rect">
                          <a:avLst/>
                        </a:prstGeom>
                        <a:solidFill>
                          <a:schemeClr val="accent6">
                            <a:lumMod val="40000"/>
                            <a:lumOff val="60000"/>
                          </a:schemeClr>
                        </a:solidFill>
                        <a:ln w="9525">
                          <a:noFill/>
                          <a:miter lim="800000"/>
                          <a:headEnd/>
                          <a:tailEnd/>
                        </a:ln>
                      </wps:spPr>
                      <wps:txbx>
                        <w:txbxContent>
                          <w:p w14:paraId="3A0E558D" w14:textId="736BFBFB" w:rsidR="00370A7F" w:rsidRPr="00900B00" w:rsidRDefault="00370A7F" w:rsidP="000B101D">
                            <w:pPr>
                              <w:spacing w:after="0" w:line="240" w:lineRule="atLeast"/>
                              <w:jc w:val="both"/>
                              <w:rPr>
                                <w:b/>
                                <w:bCs/>
                                <w:sz w:val="18"/>
                                <w:szCs w:val="18"/>
                              </w:rPr>
                            </w:pPr>
                            <w:r w:rsidRPr="00900B00">
                              <w:rPr>
                                <w:b/>
                                <w:bCs/>
                                <w:sz w:val="18"/>
                                <w:szCs w:val="18"/>
                              </w:rPr>
                              <w:t>Onze ambities</w:t>
                            </w:r>
                            <w:r>
                              <w:rPr>
                                <w:b/>
                                <w:bCs/>
                                <w:sz w:val="18"/>
                                <w:szCs w:val="18"/>
                              </w:rPr>
                              <w:t xml:space="preserve"> </w:t>
                            </w:r>
                            <w:r w:rsidRPr="00747DEF">
                              <w:rPr>
                                <w:b/>
                                <w:bCs/>
                                <w:sz w:val="18"/>
                                <w:szCs w:val="18"/>
                                <w:highlight w:val="yellow"/>
                              </w:rPr>
                              <w:t>PM</w:t>
                            </w:r>
                          </w:p>
                          <w:p w14:paraId="4733848C" w14:textId="77777777" w:rsidR="00370A7F" w:rsidRPr="00900B00" w:rsidRDefault="00370A7F" w:rsidP="000B101D">
                            <w:pPr>
                              <w:spacing w:after="0" w:line="240" w:lineRule="atLeast"/>
                              <w:jc w:val="both"/>
                              <w:rPr>
                                <w:sz w:val="18"/>
                                <w:szCs w:val="18"/>
                              </w:rPr>
                            </w:pPr>
                          </w:p>
                          <w:p w14:paraId="1E70BC90" w14:textId="77777777" w:rsidR="00370A7F" w:rsidRPr="00900B00" w:rsidRDefault="00370A7F" w:rsidP="000B101D">
                            <w:pPr>
                              <w:spacing w:after="0" w:line="240" w:lineRule="atLeast"/>
                              <w:jc w:val="both"/>
                              <w:rPr>
                                <w:b/>
                                <w:bCs/>
                                <w:sz w:val="18"/>
                                <w:szCs w:val="18"/>
                              </w:rPr>
                            </w:pPr>
                            <w:r w:rsidRPr="00900B00">
                              <w:rPr>
                                <w:b/>
                                <w:bCs/>
                                <w:sz w:val="18"/>
                                <w:szCs w:val="18"/>
                              </w:rPr>
                              <w:t>Doelstelling</w:t>
                            </w:r>
                          </w:p>
                          <w:p w14:paraId="446B3E40" w14:textId="77777777" w:rsidR="00370A7F" w:rsidRDefault="00370A7F" w:rsidP="000B101D">
                            <w:pPr>
                              <w:spacing w:after="0" w:line="240" w:lineRule="atLeast"/>
                              <w:jc w:val="both"/>
                              <w:rPr>
                                <w:b/>
                                <w:bCs/>
                                <w:sz w:val="18"/>
                                <w:szCs w:val="18"/>
                              </w:rPr>
                            </w:pPr>
                          </w:p>
                          <w:p w14:paraId="613FE435" w14:textId="77777777" w:rsidR="00370A7F" w:rsidRPr="00900B00" w:rsidRDefault="00370A7F" w:rsidP="000B101D">
                            <w:pPr>
                              <w:spacing w:after="0" w:line="240" w:lineRule="atLeast"/>
                              <w:jc w:val="both"/>
                              <w:rPr>
                                <w:b/>
                                <w:bCs/>
                                <w:sz w:val="18"/>
                                <w:szCs w:val="18"/>
                              </w:rPr>
                            </w:pPr>
                            <w:r w:rsidRPr="00900B00">
                              <w:rPr>
                                <w:b/>
                                <w:bCs/>
                                <w:sz w:val="18"/>
                                <w:szCs w:val="18"/>
                              </w:rPr>
                              <w:t>Wat gaan we daar voor doen</w:t>
                            </w:r>
                          </w:p>
                          <w:p w14:paraId="65CCA45A" w14:textId="77777777" w:rsidR="00370A7F" w:rsidRPr="00E25475" w:rsidRDefault="00370A7F" w:rsidP="00FE0C10">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18B26" id="_x0000_s1034" type="#_x0000_t202" style="position:absolute;left:0;text-align:left;margin-left:1.2pt;margin-top:.05pt;width:331.8pt;height:118.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" fillcolor="#c5e0b3 [1305]" stroked="f">
                <v:textbox>
                  <w:txbxContent>
                    <w:p w14:paraId="3A0E558D" w14:textId="736BFBFB" w:rsidR="00370A7F" w:rsidRPr="00900B00" w:rsidRDefault="00370A7F" w:rsidP="000B101D">
                      <w:pPr>
                        <w:spacing w:after="0" w:line="240" w:lineRule="atLeast"/>
                        <w:jc w:val="both"/>
                        <w:rPr>
                          <w:b/>
                          <w:bCs/>
                          <w:sz w:val="18"/>
                          <w:szCs w:val="18"/>
                        </w:rPr>
                      </w:pPr>
                      <w:r w:rsidRPr="00900B00">
                        <w:rPr>
                          <w:b/>
                          <w:bCs/>
                          <w:sz w:val="18"/>
                          <w:szCs w:val="18"/>
                        </w:rPr>
                        <w:t>Onze ambities</w:t>
                      </w:r>
                      <w:r>
                        <w:rPr>
                          <w:b/>
                          <w:bCs/>
                          <w:sz w:val="18"/>
                          <w:szCs w:val="18"/>
                        </w:rPr>
                        <w:t xml:space="preserve"> </w:t>
                      </w:r>
                      <w:r w:rsidRPr="00747DEF">
                        <w:rPr>
                          <w:b/>
                          <w:bCs/>
                          <w:sz w:val="18"/>
                          <w:szCs w:val="18"/>
                          <w:highlight w:val="yellow"/>
                        </w:rPr>
                        <w:t>PM</w:t>
                      </w:r>
                    </w:p>
                    <w:p w14:paraId="4733848C" w14:textId="77777777" w:rsidR="00370A7F" w:rsidRPr="00900B00" w:rsidRDefault="00370A7F" w:rsidP="000B101D">
                      <w:pPr>
                        <w:spacing w:after="0" w:line="240" w:lineRule="atLeast"/>
                        <w:jc w:val="both"/>
                        <w:rPr>
                          <w:sz w:val="18"/>
                          <w:szCs w:val="18"/>
                        </w:rPr>
                      </w:pPr>
                    </w:p>
                    <w:p w14:paraId="1E70BC90" w14:textId="77777777" w:rsidR="00370A7F" w:rsidRPr="00900B00" w:rsidRDefault="00370A7F" w:rsidP="000B101D">
                      <w:pPr>
                        <w:spacing w:after="0" w:line="240" w:lineRule="atLeast"/>
                        <w:jc w:val="both"/>
                        <w:rPr>
                          <w:b/>
                          <w:bCs/>
                          <w:sz w:val="18"/>
                          <w:szCs w:val="18"/>
                        </w:rPr>
                      </w:pPr>
                      <w:r w:rsidRPr="00900B00">
                        <w:rPr>
                          <w:b/>
                          <w:bCs/>
                          <w:sz w:val="18"/>
                          <w:szCs w:val="18"/>
                        </w:rPr>
                        <w:t>Doelstelling</w:t>
                      </w:r>
                    </w:p>
                    <w:p w14:paraId="446B3E40" w14:textId="77777777" w:rsidR="00370A7F" w:rsidRDefault="00370A7F" w:rsidP="000B101D">
                      <w:pPr>
                        <w:spacing w:after="0" w:line="240" w:lineRule="atLeast"/>
                        <w:jc w:val="both"/>
                        <w:rPr>
                          <w:b/>
                          <w:bCs/>
                          <w:sz w:val="18"/>
                          <w:szCs w:val="18"/>
                        </w:rPr>
                      </w:pPr>
                    </w:p>
                    <w:p w14:paraId="613FE435" w14:textId="77777777" w:rsidR="00370A7F" w:rsidRPr="00900B00" w:rsidRDefault="00370A7F" w:rsidP="000B101D">
                      <w:pPr>
                        <w:spacing w:after="0" w:line="240" w:lineRule="atLeast"/>
                        <w:jc w:val="both"/>
                        <w:rPr>
                          <w:b/>
                          <w:bCs/>
                          <w:sz w:val="18"/>
                          <w:szCs w:val="18"/>
                        </w:rPr>
                      </w:pPr>
                      <w:r w:rsidRPr="00900B00">
                        <w:rPr>
                          <w:b/>
                          <w:bCs/>
                          <w:sz w:val="18"/>
                          <w:szCs w:val="18"/>
                        </w:rPr>
                        <w:t>Wat gaan we daar voor doen</w:t>
                      </w:r>
                    </w:p>
                    <w:p w14:paraId="65CCA45A" w14:textId="77777777" w:rsidR="00370A7F" w:rsidRPr="00E25475" w:rsidRDefault="00370A7F" w:rsidP="00FE0C10">
                      <w:pPr>
                        <w:rPr>
                          <w:rFonts w:cstheme="minorHAnsi"/>
                          <w:sz w:val="20"/>
                          <w:szCs w:val="20"/>
                        </w:rPr>
                      </w:pPr>
                    </w:p>
                  </w:txbxContent>
                </v:textbox>
                <w10:wrap type="square"/>
              </v:shape>
            </w:pict>
          </mc:Fallback>
        </mc:AlternateContent>
      </w:r>
      <w:r w:rsidR="006A1896">
        <w:rPr>
          <w:rFonts w:cstheme="minorHAnsi"/>
          <w:color w:val="538135" w:themeColor="accent6" w:themeShade="BF"/>
          <w:sz w:val="28"/>
          <w:szCs w:val="28"/>
        </w:rPr>
        <w:br w:type="page"/>
      </w:r>
    </w:p>
    <w:p w14:paraId="3B8BAAFF" w14:textId="0382905F" w:rsidR="00AA5B9F" w:rsidRDefault="008C7EA0">
      <w:pPr>
        <w:rPr>
          <w:rFonts w:cstheme="minorHAnsi"/>
          <w:color w:val="538135" w:themeColor="accent6" w:themeShade="BF"/>
          <w:sz w:val="28"/>
          <w:szCs w:val="28"/>
        </w:rPr>
      </w:pPr>
      <w:r w:rsidRPr="001F1F92">
        <w:rPr>
          <w:rFonts w:cstheme="minorHAnsi"/>
          <w:noProof/>
          <w:color w:val="538135" w:themeColor="accent6" w:themeShade="BF"/>
          <w:sz w:val="28"/>
          <w:szCs w:val="28"/>
          <w:lang w:val="en-US" w:eastAsia="nl-NL"/>
        </w:rPr>
        <w:lastRenderedPageBreak/>
        <w:drawing>
          <wp:anchor distT="0" distB="0" distL="114300" distR="114300" simplePos="0" relativeHeight="251782144" behindDoc="0" locked="0" layoutInCell="1" allowOverlap="1" wp14:anchorId="5F26E06E" wp14:editId="389D8658">
            <wp:simplePos x="0" y="0"/>
            <wp:positionH relativeFrom="column">
              <wp:posOffset>-324485</wp:posOffset>
            </wp:positionH>
            <wp:positionV relativeFrom="paragraph">
              <wp:posOffset>526415</wp:posOffset>
            </wp:positionV>
            <wp:extent cx="6675120" cy="4029710"/>
            <wp:effectExtent l="0" t="0" r="0" b="889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675120" cy="4029710"/>
                    </a:xfrm>
                    <a:prstGeom prst="rect">
                      <a:avLst/>
                    </a:prstGeom>
                  </pic:spPr>
                </pic:pic>
              </a:graphicData>
            </a:graphic>
            <wp14:sizeRelH relativeFrom="margin">
              <wp14:pctWidth>0</wp14:pctWidth>
            </wp14:sizeRelH>
            <wp14:sizeRelV relativeFrom="margin">
              <wp14:pctHeight>0</wp14:pctHeight>
            </wp14:sizeRelV>
          </wp:anchor>
        </w:drawing>
      </w:r>
      <w:r w:rsidR="006A1896">
        <w:rPr>
          <w:rFonts w:cstheme="minorHAnsi"/>
          <w:color w:val="538135" w:themeColor="accent6" w:themeShade="BF"/>
          <w:sz w:val="28"/>
          <w:szCs w:val="28"/>
        </w:rPr>
        <w:t xml:space="preserve">Bijlage </w:t>
      </w:r>
      <w:r w:rsidR="005466DC">
        <w:rPr>
          <w:rFonts w:cstheme="minorHAnsi"/>
          <w:color w:val="538135" w:themeColor="accent6" w:themeShade="BF"/>
          <w:sz w:val="28"/>
          <w:szCs w:val="28"/>
        </w:rPr>
        <w:t>1</w:t>
      </w:r>
      <w:r w:rsidR="006A1896">
        <w:rPr>
          <w:rFonts w:cstheme="minorHAnsi"/>
          <w:color w:val="538135" w:themeColor="accent6" w:themeShade="BF"/>
          <w:sz w:val="28"/>
          <w:szCs w:val="28"/>
        </w:rPr>
        <w:t xml:space="preserve"> Enkele hoofdpunten uit de Woondeal Regio Arnhem-Nijmegen</w:t>
      </w:r>
    </w:p>
    <w:p w14:paraId="43FCE694" w14:textId="64E6C0E2" w:rsidR="00AA5B9F" w:rsidRDefault="00AA5B9F">
      <w:pPr>
        <w:rPr>
          <w:rFonts w:cstheme="minorHAnsi"/>
          <w:color w:val="538135" w:themeColor="accent6" w:themeShade="BF"/>
          <w:sz w:val="28"/>
          <w:szCs w:val="28"/>
        </w:rPr>
      </w:pPr>
    </w:p>
    <w:p w14:paraId="485FF4A0" w14:textId="3AA97CCE" w:rsidR="006A1896" w:rsidRDefault="006A1896">
      <w:pPr>
        <w:rPr>
          <w:rFonts w:cstheme="minorHAnsi"/>
          <w:color w:val="538135" w:themeColor="accent6" w:themeShade="BF"/>
          <w:sz w:val="28"/>
          <w:szCs w:val="28"/>
        </w:rPr>
      </w:pPr>
    </w:p>
    <w:p w14:paraId="13FFBA2E" w14:textId="549637E6" w:rsidR="00444592" w:rsidRDefault="00444592">
      <w:pPr>
        <w:rPr>
          <w:rFonts w:cstheme="minorHAnsi"/>
          <w:color w:val="538135" w:themeColor="accent6" w:themeShade="BF"/>
          <w:sz w:val="28"/>
          <w:szCs w:val="28"/>
        </w:rPr>
      </w:pPr>
    </w:p>
    <w:p w14:paraId="21EB4D72" w14:textId="5B06CE8D" w:rsidR="00444592" w:rsidRDefault="00444592">
      <w:pPr>
        <w:rPr>
          <w:rFonts w:cstheme="minorHAnsi"/>
          <w:color w:val="538135" w:themeColor="accent6" w:themeShade="BF"/>
          <w:sz w:val="28"/>
          <w:szCs w:val="28"/>
        </w:rPr>
      </w:pPr>
    </w:p>
    <w:p w14:paraId="2F2EE3A5" w14:textId="34E0046A" w:rsidR="00444592" w:rsidRDefault="00444592">
      <w:pPr>
        <w:rPr>
          <w:rFonts w:cstheme="minorHAnsi"/>
          <w:color w:val="538135" w:themeColor="accent6" w:themeShade="BF"/>
          <w:sz w:val="28"/>
          <w:szCs w:val="28"/>
        </w:rPr>
      </w:pPr>
    </w:p>
    <w:p w14:paraId="11161753" w14:textId="2877D730" w:rsidR="00444592" w:rsidRDefault="00444592">
      <w:pPr>
        <w:rPr>
          <w:rFonts w:cstheme="minorHAnsi"/>
          <w:color w:val="538135" w:themeColor="accent6" w:themeShade="BF"/>
          <w:sz w:val="28"/>
          <w:szCs w:val="28"/>
        </w:rPr>
      </w:pPr>
    </w:p>
    <w:p w14:paraId="18871F63" w14:textId="12CBCF5E" w:rsidR="008C7EA0" w:rsidRDefault="008C7EA0">
      <w:pPr>
        <w:rPr>
          <w:rFonts w:cstheme="minorHAnsi"/>
          <w:color w:val="538135" w:themeColor="accent6" w:themeShade="BF"/>
          <w:sz w:val="28"/>
          <w:szCs w:val="28"/>
        </w:rPr>
      </w:pPr>
    </w:p>
    <w:p w14:paraId="2FDEF7AE" w14:textId="17D0A056" w:rsidR="008C7EA0" w:rsidRDefault="008C7EA0">
      <w:pPr>
        <w:rPr>
          <w:rFonts w:cstheme="minorHAnsi"/>
          <w:color w:val="538135" w:themeColor="accent6" w:themeShade="BF"/>
          <w:sz w:val="28"/>
          <w:szCs w:val="28"/>
        </w:rPr>
      </w:pPr>
    </w:p>
    <w:p w14:paraId="39A3B9B7" w14:textId="59187D57" w:rsidR="008C7EA0" w:rsidRDefault="008C7EA0">
      <w:pPr>
        <w:rPr>
          <w:rFonts w:cstheme="minorHAnsi"/>
          <w:color w:val="538135" w:themeColor="accent6" w:themeShade="BF"/>
          <w:sz w:val="28"/>
          <w:szCs w:val="28"/>
        </w:rPr>
      </w:pPr>
    </w:p>
    <w:p w14:paraId="1B8D66F9" w14:textId="1AB4154F" w:rsidR="008C7EA0" w:rsidRDefault="008C7EA0">
      <w:pPr>
        <w:rPr>
          <w:rFonts w:cstheme="minorHAnsi"/>
          <w:color w:val="538135" w:themeColor="accent6" w:themeShade="BF"/>
          <w:sz w:val="28"/>
          <w:szCs w:val="28"/>
        </w:rPr>
      </w:pPr>
    </w:p>
    <w:p w14:paraId="09A229AE" w14:textId="2D25B19C" w:rsidR="008C7EA0" w:rsidRDefault="008C7EA0">
      <w:pPr>
        <w:rPr>
          <w:rFonts w:cstheme="minorHAnsi"/>
          <w:color w:val="538135" w:themeColor="accent6" w:themeShade="BF"/>
          <w:sz w:val="28"/>
          <w:szCs w:val="28"/>
        </w:rPr>
      </w:pPr>
    </w:p>
    <w:p w14:paraId="1A1B6665" w14:textId="2833F76D" w:rsidR="008C7EA0" w:rsidRDefault="008C7EA0">
      <w:pPr>
        <w:rPr>
          <w:rFonts w:cstheme="minorHAnsi"/>
          <w:color w:val="538135" w:themeColor="accent6" w:themeShade="BF"/>
          <w:sz w:val="28"/>
          <w:szCs w:val="28"/>
        </w:rPr>
      </w:pPr>
    </w:p>
    <w:p w14:paraId="0C7FCCB4" w14:textId="77777777" w:rsidR="008C7EA0" w:rsidRDefault="008C7EA0">
      <w:pPr>
        <w:rPr>
          <w:rFonts w:cstheme="minorHAnsi"/>
          <w:color w:val="538135" w:themeColor="accent6" w:themeShade="BF"/>
          <w:sz w:val="28"/>
          <w:szCs w:val="28"/>
        </w:rPr>
      </w:pPr>
    </w:p>
    <w:p w14:paraId="00DAF441" w14:textId="6313CFBC" w:rsidR="00444592" w:rsidRPr="009665DD" w:rsidRDefault="00444592" w:rsidP="00444592">
      <w:pPr>
        <w:spacing w:line="260" w:lineRule="exact"/>
        <w:rPr>
          <w:rFonts w:cstheme="minorHAnsi"/>
          <w:color w:val="538135" w:themeColor="accent6" w:themeShade="BF"/>
          <w:sz w:val="28"/>
          <w:szCs w:val="28"/>
        </w:rPr>
      </w:pPr>
      <w:r w:rsidRPr="00900B00">
        <w:rPr>
          <w:rFonts w:cstheme="minorHAnsi"/>
          <w:noProof/>
          <w:lang w:val="en-US" w:eastAsia="nl-NL"/>
        </w:rPr>
        <w:lastRenderedPageBreak/>
        <w:drawing>
          <wp:anchor distT="0" distB="0" distL="114300" distR="114300" simplePos="0" relativeHeight="251768832" behindDoc="0" locked="0" layoutInCell="1" allowOverlap="1" wp14:anchorId="18ACF34B" wp14:editId="042644A9">
            <wp:simplePos x="0" y="0"/>
            <wp:positionH relativeFrom="column">
              <wp:posOffset>-358140</wp:posOffset>
            </wp:positionH>
            <wp:positionV relativeFrom="paragraph">
              <wp:posOffset>267970</wp:posOffset>
            </wp:positionV>
            <wp:extent cx="6655435" cy="732345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55435" cy="73234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538135" w:themeColor="accent6" w:themeShade="BF"/>
          <w:sz w:val="28"/>
          <w:szCs w:val="28"/>
        </w:rPr>
        <w:t xml:space="preserve">Bijlage </w:t>
      </w:r>
      <w:r w:rsidR="005466DC">
        <w:rPr>
          <w:rFonts w:cstheme="minorHAnsi"/>
          <w:color w:val="538135" w:themeColor="accent6" w:themeShade="BF"/>
          <w:sz w:val="28"/>
          <w:szCs w:val="28"/>
        </w:rPr>
        <w:t>2</w:t>
      </w:r>
      <w:r>
        <w:rPr>
          <w:rFonts w:cstheme="minorHAnsi"/>
          <w:color w:val="538135" w:themeColor="accent6" w:themeShade="BF"/>
          <w:sz w:val="28"/>
          <w:szCs w:val="28"/>
        </w:rPr>
        <w:t xml:space="preserve"> Kansen voor Starters, 10 instrumenten </w:t>
      </w:r>
    </w:p>
    <w:p w14:paraId="6AD90F52" w14:textId="77777777" w:rsidR="00444592" w:rsidRPr="009665DD" w:rsidRDefault="00444592" w:rsidP="00444592">
      <w:pPr>
        <w:spacing w:line="260" w:lineRule="exact"/>
        <w:rPr>
          <w:rFonts w:cstheme="minorHAnsi"/>
          <w:color w:val="538135" w:themeColor="accent6" w:themeShade="BF"/>
          <w:sz w:val="28"/>
          <w:szCs w:val="28"/>
        </w:rPr>
      </w:pPr>
    </w:p>
    <w:p w14:paraId="242D9A7D" w14:textId="77777777" w:rsidR="00444592" w:rsidRPr="009665DD" w:rsidRDefault="00444592" w:rsidP="00444592">
      <w:pPr>
        <w:spacing w:line="260" w:lineRule="exact"/>
        <w:rPr>
          <w:rFonts w:cstheme="minorHAnsi"/>
          <w:color w:val="538135" w:themeColor="accent6" w:themeShade="BF"/>
          <w:sz w:val="28"/>
          <w:szCs w:val="28"/>
        </w:rPr>
      </w:pPr>
    </w:p>
    <w:p w14:paraId="0193095D" w14:textId="77777777" w:rsidR="00444592" w:rsidRDefault="00444592">
      <w:pPr>
        <w:rPr>
          <w:rFonts w:cstheme="minorHAnsi"/>
          <w:color w:val="538135" w:themeColor="accent6" w:themeShade="BF"/>
          <w:sz w:val="28"/>
          <w:szCs w:val="28"/>
        </w:rPr>
      </w:pPr>
    </w:p>
    <w:sectPr w:rsidR="00444592" w:rsidSect="008C7E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4E8F8" w14:textId="77777777" w:rsidR="008F4583" w:rsidRDefault="008F4583" w:rsidP="006A4286">
      <w:pPr>
        <w:spacing w:after="0" w:line="240" w:lineRule="auto"/>
      </w:pPr>
      <w:r>
        <w:separator/>
      </w:r>
    </w:p>
  </w:endnote>
  <w:endnote w:type="continuationSeparator" w:id="0">
    <w:p w14:paraId="6C5E25E4" w14:textId="77777777" w:rsidR="008F4583" w:rsidRDefault="008F4583" w:rsidP="006A4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7946248"/>
      <w:docPartObj>
        <w:docPartGallery w:val="Page Numbers (Bottom of Page)"/>
        <w:docPartUnique/>
      </w:docPartObj>
    </w:sdtPr>
    <w:sdtEndPr/>
    <w:sdtContent>
      <w:p w14:paraId="4B54485C" w14:textId="209A9E1A" w:rsidR="00370A7F" w:rsidRDefault="00370A7F">
        <w:pPr>
          <w:pStyle w:val="Voettekst"/>
          <w:jc w:val="center"/>
        </w:pPr>
        <w:r>
          <w:fldChar w:fldCharType="begin"/>
        </w:r>
        <w:r>
          <w:instrText>PAGE   \* MERGEFORMAT</w:instrText>
        </w:r>
        <w:r>
          <w:fldChar w:fldCharType="separate"/>
        </w:r>
        <w:r w:rsidR="006424FA">
          <w:rPr>
            <w:noProof/>
          </w:rPr>
          <w:t>1</w:t>
        </w:r>
        <w:r>
          <w:fldChar w:fldCharType="end"/>
        </w:r>
      </w:p>
    </w:sdtContent>
  </w:sdt>
  <w:p w14:paraId="230C64EA" w14:textId="77777777" w:rsidR="00370A7F" w:rsidRDefault="00370A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5B035" w14:textId="77777777" w:rsidR="008F4583" w:rsidRDefault="008F4583" w:rsidP="006A4286">
      <w:pPr>
        <w:spacing w:after="0" w:line="240" w:lineRule="auto"/>
      </w:pPr>
      <w:r>
        <w:separator/>
      </w:r>
    </w:p>
  </w:footnote>
  <w:footnote w:type="continuationSeparator" w:id="0">
    <w:p w14:paraId="36ABF6C4" w14:textId="77777777" w:rsidR="008F4583" w:rsidRDefault="008F4583" w:rsidP="006A4286">
      <w:pPr>
        <w:spacing w:after="0" w:line="240" w:lineRule="auto"/>
      </w:pPr>
      <w:r>
        <w:continuationSeparator/>
      </w:r>
    </w:p>
  </w:footnote>
  <w:footnote w:id="1">
    <w:p w14:paraId="29D2A3AD" w14:textId="77777777" w:rsidR="00852C4F" w:rsidRPr="00852C4F" w:rsidRDefault="00852C4F" w:rsidP="00852C4F">
      <w:pPr>
        <w:spacing w:after="0" w:line="240" w:lineRule="atLeast"/>
        <w:rPr>
          <w:sz w:val="18"/>
          <w:szCs w:val="18"/>
        </w:rPr>
      </w:pPr>
      <w:r>
        <w:rPr>
          <w:rStyle w:val="Voetnootmarkering"/>
        </w:rPr>
        <w:footnoteRef/>
      </w:r>
      <w:r>
        <w:t xml:space="preserve"> </w:t>
      </w:r>
      <w:r w:rsidRPr="00852C4F">
        <w:rPr>
          <w:sz w:val="18"/>
          <w:szCs w:val="18"/>
        </w:rPr>
        <w:t xml:space="preserve">Opgenomen zijn de plannen waar het college minimaal al principe medewerking heeft gegeven of waar een visie voor is vastgesteld. De  ”overige plannen” in het overzicht betreffen deels plannen waar al wel gesprekken plaats vinden maar nog geen principe medewerking is.     </w:t>
      </w:r>
    </w:p>
    <w:p w14:paraId="72F0A474" w14:textId="10DDE902" w:rsidR="00852C4F" w:rsidRDefault="00852C4F">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39646B"/>
    <w:multiLevelType w:val="hybridMultilevel"/>
    <w:tmpl w:val="D31B08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F96CF8"/>
    <w:multiLevelType w:val="hybridMultilevel"/>
    <w:tmpl w:val="81226C6C"/>
    <w:lvl w:ilvl="0" w:tplc="F8EAAD06">
      <w:start w:val="1"/>
      <w:numFmt w:val="bullet"/>
      <w:lvlText w:val="•"/>
      <w:lvlJc w:val="left"/>
      <w:pPr>
        <w:tabs>
          <w:tab w:val="num" w:pos="720"/>
        </w:tabs>
        <w:ind w:left="720" w:hanging="360"/>
      </w:pPr>
      <w:rPr>
        <w:rFonts w:ascii="Times New Roman" w:hAnsi="Times New Roman" w:hint="default"/>
      </w:rPr>
    </w:lvl>
    <w:lvl w:ilvl="1" w:tplc="34C6DF9C" w:tentative="1">
      <w:start w:val="1"/>
      <w:numFmt w:val="bullet"/>
      <w:lvlText w:val="•"/>
      <w:lvlJc w:val="left"/>
      <w:pPr>
        <w:tabs>
          <w:tab w:val="num" w:pos="1440"/>
        </w:tabs>
        <w:ind w:left="1440" w:hanging="360"/>
      </w:pPr>
      <w:rPr>
        <w:rFonts w:ascii="Times New Roman" w:hAnsi="Times New Roman" w:hint="default"/>
      </w:rPr>
    </w:lvl>
    <w:lvl w:ilvl="2" w:tplc="297E50F6" w:tentative="1">
      <w:start w:val="1"/>
      <w:numFmt w:val="bullet"/>
      <w:lvlText w:val="•"/>
      <w:lvlJc w:val="left"/>
      <w:pPr>
        <w:tabs>
          <w:tab w:val="num" w:pos="2160"/>
        </w:tabs>
        <w:ind w:left="2160" w:hanging="360"/>
      </w:pPr>
      <w:rPr>
        <w:rFonts w:ascii="Times New Roman" w:hAnsi="Times New Roman" w:hint="default"/>
      </w:rPr>
    </w:lvl>
    <w:lvl w:ilvl="3" w:tplc="74EAC2CC" w:tentative="1">
      <w:start w:val="1"/>
      <w:numFmt w:val="bullet"/>
      <w:lvlText w:val="•"/>
      <w:lvlJc w:val="left"/>
      <w:pPr>
        <w:tabs>
          <w:tab w:val="num" w:pos="2880"/>
        </w:tabs>
        <w:ind w:left="2880" w:hanging="360"/>
      </w:pPr>
      <w:rPr>
        <w:rFonts w:ascii="Times New Roman" w:hAnsi="Times New Roman" w:hint="default"/>
      </w:rPr>
    </w:lvl>
    <w:lvl w:ilvl="4" w:tplc="9000E92C" w:tentative="1">
      <w:start w:val="1"/>
      <w:numFmt w:val="bullet"/>
      <w:lvlText w:val="•"/>
      <w:lvlJc w:val="left"/>
      <w:pPr>
        <w:tabs>
          <w:tab w:val="num" w:pos="3600"/>
        </w:tabs>
        <w:ind w:left="3600" w:hanging="360"/>
      </w:pPr>
      <w:rPr>
        <w:rFonts w:ascii="Times New Roman" w:hAnsi="Times New Roman" w:hint="default"/>
      </w:rPr>
    </w:lvl>
    <w:lvl w:ilvl="5" w:tplc="D4CC57B0" w:tentative="1">
      <w:start w:val="1"/>
      <w:numFmt w:val="bullet"/>
      <w:lvlText w:val="•"/>
      <w:lvlJc w:val="left"/>
      <w:pPr>
        <w:tabs>
          <w:tab w:val="num" w:pos="4320"/>
        </w:tabs>
        <w:ind w:left="4320" w:hanging="360"/>
      </w:pPr>
      <w:rPr>
        <w:rFonts w:ascii="Times New Roman" w:hAnsi="Times New Roman" w:hint="default"/>
      </w:rPr>
    </w:lvl>
    <w:lvl w:ilvl="6" w:tplc="70780768" w:tentative="1">
      <w:start w:val="1"/>
      <w:numFmt w:val="bullet"/>
      <w:lvlText w:val="•"/>
      <w:lvlJc w:val="left"/>
      <w:pPr>
        <w:tabs>
          <w:tab w:val="num" w:pos="5040"/>
        </w:tabs>
        <w:ind w:left="5040" w:hanging="360"/>
      </w:pPr>
      <w:rPr>
        <w:rFonts w:ascii="Times New Roman" w:hAnsi="Times New Roman" w:hint="default"/>
      </w:rPr>
    </w:lvl>
    <w:lvl w:ilvl="7" w:tplc="7FD0AFD4" w:tentative="1">
      <w:start w:val="1"/>
      <w:numFmt w:val="bullet"/>
      <w:lvlText w:val="•"/>
      <w:lvlJc w:val="left"/>
      <w:pPr>
        <w:tabs>
          <w:tab w:val="num" w:pos="5760"/>
        </w:tabs>
        <w:ind w:left="5760" w:hanging="360"/>
      </w:pPr>
      <w:rPr>
        <w:rFonts w:ascii="Times New Roman" w:hAnsi="Times New Roman" w:hint="default"/>
      </w:rPr>
    </w:lvl>
    <w:lvl w:ilvl="8" w:tplc="DCEC037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261D98"/>
    <w:multiLevelType w:val="hybridMultilevel"/>
    <w:tmpl w:val="F0244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953EAF"/>
    <w:multiLevelType w:val="hybridMultilevel"/>
    <w:tmpl w:val="FD1E23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3473027"/>
    <w:multiLevelType w:val="hybridMultilevel"/>
    <w:tmpl w:val="BBE01528"/>
    <w:lvl w:ilvl="0" w:tplc="04130001">
      <w:start w:val="1"/>
      <w:numFmt w:val="bullet"/>
      <w:lvlText w:val=""/>
      <w:lvlJc w:val="left"/>
      <w:pPr>
        <w:ind w:left="360" w:hanging="360"/>
      </w:pPr>
      <w:rPr>
        <w:rFonts w:ascii="Symbol" w:hAnsi="Symbol" w:hint="default"/>
      </w:rPr>
    </w:lvl>
    <w:lvl w:ilvl="1" w:tplc="6040E83A">
      <w:start w:val="1"/>
      <w:numFmt w:val="bullet"/>
      <w:lvlText w:val="­"/>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5046922"/>
    <w:multiLevelType w:val="hybridMultilevel"/>
    <w:tmpl w:val="F42A83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4F5750"/>
    <w:multiLevelType w:val="hybridMultilevel"/>
    <w:tmpl w:val="C0CA86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EB54C9B"/>
    <w:multiLevelType w:val="hybridMultilevel"/>
    <w:tmpl w:val="2AEE70EC"/>
    <w:lvl w:ilvl="0" w:tplc="CB68FB6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F323CF"/>
    <w:multiLevelType w:val="hybridMultilevel"/>
    <w:tmpl w:val="C4ACA1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2607C2"/>
    <w:multiLevelType w:val="hybridMultilevel"/>
    <w:tmpl w:val="896EA9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29E1667"/>
    <w:multiLevelType w:val="hybridMultilevel"/>
    <w:tmpl w:val="E546622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75D19FD"/>
    <w:multiLevelType w:val="hybridMultilevel"/>
    <w:tmpl w:val="CE02DDD8"/>
    <w:lvl w:ilvl="0" w:tplc="B832CA7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A1B620A"/>
    <w:multiLevelType w:val="hybridMultilevel"/>
    <w:tmpl w:val="D5DE26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1F2173B"/>
    <w:multiLevelType w:val="hybridMultilevel"/>
    <w:tmpl w:val="B96ABF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8EF2BCE"/>
    <w:multiLevelType w:val="hybridMultilevel"/>
    <w:tmpl w:val="7750C2A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360" w:hanging="360"/>
      </w:pPr>
      <w:rPr>
        <w:rFonts w:ascii="Wingdings" w:hAnsi="Wingdings" w:hint="default"/>
      </w:rPr>
    </w:lvl>
    <w:lvl w:ilvl="3" w:tplc="04130001" w:tentative="1">
      <w:start w:val="1"/>
      <w:numFmt w:val="bullet"/>
      <w:lvlText w:val=""/>
      <w:lvlJc w:val="left"/>
      <w:pPr>
        <w:ind w:left="1080" w:hanging="360"/>
      </w:pPr>
      <w:rPr>
        <w:rFonts w:ascii="Symbol" w:hAnsi="Symbol" w:hint="default"/>
      </w:rPr>
    </w:lvl>
    <w:lvl w:ilvl="4" w:tplc="04130003" w:tentative="1">
      <w:start w:val="1"/>
      <w:numFmt w:val="bullet"/>
      <w:lvlText w:val="o"/>
      <w:lvlJc w:val="left"/>
      <w:pPr>
        <w:ind w:left="1800" w:hanging="360"/>
      </w:pPr>
      <w:rPr>
        <w:rFonts w:ascii="Courier New" w:hAnsi="Courier New" w:cs="Courier New" w:hint="default"/>
      </w:rPr>
    </w:lvl>
    <w:lvl w:ilvl="5" w:tplc="04130005" w:tentative="1">
      <w:start w:val="1"/>
      <w:numFmt w:val="bullet"/>
      <w:lvlText w:val=""/>
      <w:lvlJc w:val="left"/>
      <w:pPr>
        <w:ind w:left="2520" w:hanging="360"/>
      </w:pPr>
      <w:rPr>
        <w:rFonts w:ascii="Wingdings" w:hAnsi="Wingdings" w:hint="default"/>
      </w:rPr>
    </w:lvl>
    <w:lvl w:ilvl="6" w:tplc="04130001" w:tentative="1">
      <w:start w:val="1"/>
      <w:numFmt w:val="bullet"/>
      <w:lvlText w:val=""/>
      <w:lvlJc w:val="left"/>
      <w:pPr>
        <w:ind w:left="3240" w:hanging="360"/>
      </w:pPr>
      <w:rPr>
        <w:rFonts w:ascii="Symbol" w:hAnsi="Symbol" w:hint="default"/>
      </w:rPr>
    </w:lvl>
    <w:lvl w:ilvl="7" w:tplc="04130003" w:tentative="1">
      <w:start w:val="1"/>
      <w:numFmt w:val="bullet"/>
      <w:lvlText w:val="o"/>
      <w:lvlJc w:val="left"/>
      <w:pPr>
        <w:ind w:left="3960" w:hanging="360"/>
      </w:pPr>
      <w:rPr>
        <w:rFonts w:ascii="Courier New" w:hAnsi="Courier New" w:cs="Courier New" w:hint="default"/>
      </w:rPr>
    </w:lvl>
    <w:lvl w:ilvl="8" w:tplc="04130005" w:tentative="1">
      <w:start w:val="1"/>
      <w:numFmt w:val="bullet"/>
      <w:lvlText w:val=""/>
      <w:lvlJc w:val="left"/>
      <w:pPr>
        <w:ind w:left="4680" w:hanging="360"/>
      </w:pPr>
      <w:rPr>
        <w:rFonts w:ascii="Wingdings" w:hAnsi="Wingdings" w:hint="default"/>
      </w:rPr>
    </w:lvl>
  </w:abstractNum>
  <w:abstractNum w:abstractNumId="15" w15:restartNumberingAfterBreak="0">
    <w:nsid w:val="4C4D654D"/>
    <w:multiLevelType w:val="hybridMultilevel"/>
    <w:tmpl w:val="01D0DA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C632F02"/>
    <w:multiLevelType w:val="hybridMultilevel"/>
    <w:tmpl w:val="41663C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831BF2"/>
    <w:multiLevelType w:val="hybridMultilevel"/>
    <w:tmpl w:val="A0EAC25C"/>
    <w:lvl w:ilvl="0" w:tplc="B4B4E29A">
      <w:start w:val="1"/>
      <w:numFmt w:val="bullet"/>
      <w:lvlText w:val="•"/>
      <w:lvlJc w:val="left"/>
      <w:pPr>
        <w:tabs>
          <w:tab w:val="num" w:pos="360"/>
        </w:tabs>
        <w:ind w:left="360" w:hanging="360"/>
      </w:pPr>
      <w:rPr>
        <w:rFonts w:ascii="Arial" w:hAnsi="Arial" w:hint="default"/>
      </w:rPr>
    </w:lvl>
    <w:lvl w:ilvl="1" w:tplc="AA864450" w:tentative="1">
      <w:start w:val="1"/>
      <w:numFmt w:val="bullet"/>
      <w:lvlText w:val="•"/>
      <w:lvlJc w:val="left"/>
      <w:pPr>
        <w:tabs>
          <w:tab w:val="num" w:pos="1080"/>
        </w:tabs>
        <w:ind w:left="1080" w:hanging="360"/>
      </w:pPr>
      <w:rPr>
        <w:rFonts w:ascii="Arial" w:hAnsi="Arial" w:hint="default"/>
      </w:rPr>
    </w:lvl>
    <w:lvl w:ilvl="2" w:tplc="06A2C072" w:tentative="1">
      <w:start w:val="1"/>
      <w:numFmt w:val="bullet"/>
      <w:lvlText w:val="•"/>
      <w:lvlJc w:val="left"/>
      <w:pPr>
        <w:tabs>
          <w:tab w:val="num" w:pos="1800"/>
        </w:tabs>
        <w:ind w:left="1800" w:hanging="360"/>
      </w:pPr>
      <w:rPr>
        <w:rFonts w:ascii="Arial" w:hAnsi="Arial" w:hint="default"/>
      </w:rPr>
    </w:lvl>
    <w:lvl w:ilvl="3" w:tplc="6734AC36" w:tentative="1">
      <w:start w:val="1"/>
      <w:numFmt w:val="bullet"/>
      <w:lvlText w:val="•"/>
      <w:lvlJc w:val="left"/>
      <w:pPr>
        <w:tabs>
          <w:tab w:val="num" w:pos="2520"/>
        </w:tabs>
        <w:ind w:left="2520" w:hanging="360"/>
      </w:pPr>
      <w:rPr>
        <w:rFonts w:ascii="Arial" w:hAnsi="Arial" w:hint="default"/>
      </w:rPr>
    </w:lvl>
    <w:lvl w:ilvl="4" w:tplc="1E424578" w:tentative="1">
      <w:start w:val="1"/>
      <w:numFmt w:val="bullet"/>
      <w:lvlText w:val="•"/>
      <w:lvlJc w:val="left"/>
      <w:pPr>
        <w:tabs>
          <w:tab w:val="num" w:pos="3240"/>
        </w:tabs>
        <w:ind w:left="3240" w:hanging="360"/>
      </w:pPr>
      <w:rPr>
        <w:rFonts w:ascii="Arial" w:hAnsi="Arial" w:hint="default"/>
      </w:rPr>
    </w:lvl>
    <w:lvl w:ilvl="5" w:tplc="93BE6C5E" w:tentative="1">
      <w:start w:val="1"/>
      <w:numFmt w:val="bullet"/>
      <w:lvlText w:val="•"/>
      <w:lvlJc w:val="left"/>
      <w:pPr>
        <w:tabs>
          <w:tab w:val="num" w:pos="3960"/>
        </w:tabs>
        <w:ind w:left="3960" w:hanging="360"/>
      </w:pPr>
      <w:rPr>
        <w:rFonts w:ascii="Arial" w:hAnsi="Arial" w:hint="default"/>
      </w:rPr>
    </w:lvl>
    <w:lvl w:ilvl="6" w:tplc="D0EC7782" w:tentative="1">
      <w:start w:val="1"/>
      <w:numFmt w:val="bullet"/>
      <w:lvlText w:val="•"/>
      <w:lvlJc w:val="left"/>
      <w:pPr>
        <w:tabs>
          <w:tab w:val="num" w:pos="4680"/>
        </w:tabs>
        <w:ind w:left="4680" w:hanging="360"/>
      </w:pPr>
      <w:rPr>
        <w:rFonts w:ascii="Arial" w:hAnsi="Arial" w:hint="default"/>
      </w:rPr>
    </w:lvl>
    <w:lvl w:ilvl="7" w:tplc="3ABEEC64" w:tentative="1">
      <w:start w:val="1"/>
      <w:numFmt w:val="bullet"/>
      <w:lvlText w:val="•"/>
      <w:lvlJc w:val="left"/>
      <w:pPr>
        <w:tabs>
          <w:tab w:val="num" w:pos="5400"/>
        </w:tabs>
        <w:ind w:left="5400" w:hanging="360"/>
      </w:pPr>
      <w:rPr>
        <w:rFonts w:ascii="Arial" w:hAnsi="Arial" w:hint="default"/>
      </w:rPr>
    </w:lvl>
    <w:lvl w:ilvl="8" w:tplc="40DCC038"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3BB6EAE"/>
    <w:multiLevelType w:val="hybridMultilevel"/>
    <w:tmpl w:val="ACAA841E"/>
    <w:lvl w:ilvl="0" w:tplc="04130001">
      <w:start w:val="1"/>
      <w:numFmt w:val="bullet"/>
      <w:lvlText w:val=""/>
      <w:lvlJc w:val="left"/>
      <w:pPr>
        <w:ind w:left="-384" w:hanging="360"/>
      </w:pPr>
      <w:rPr>
        <w:rFonts w:ascii="Symbol" w:hAnsi="Symbol" w:hint="default"/>
      </w:rPr>
    </w:lvl>
    <w:lvl w:ilvl="1" w:tplc="04130003" w:tentative="1">
      <w:start w:val="1"/>
      <w:numFmt w:val="bullet"/>
      <w:lvlText w:val="o"/>
      <w:lvlJc w:val="left"/>
      <w:pPr>
        <w:ind w:left="336" w:hanging="360"/>
      </w:pPr>
      <w:rPr>
        <w:rFonts w:ascii="Courier New" w:hAnsi="Courier New" w:cs="Courier New" w:hint="default"/>
      </w:rPr>
    </w:lvl>
    <w:lvl w:ilvl="2" w:tplc="04130005" w:tentative="1">
      <w:start w:val="1"/>
      <w:numFmt w:val="bullet"/>
      <w:lvlText w:val=""/>
      <w:lvlJc w:val="left"/>
      <w:pPr>
        <w:ind w:left="1056" w:hanging="360"/>
      </w:pPr>
      <w:rPr>
        <w:rFonts w:ascii="Wingdings" w:hAnsi="Wingdings" w:hint="default"/>
      </w:rPr>
    </w:lvl>
    <w:lvl w:ilvl="3" w:tplc="04130001" w:tentative="1">
      <w:start w:val="1"/>
      <w:numFmt w:val="bullet"/>
      <w:lvlText w:val=""/>
      <w:lvlJc w:val="left"/>
      <w:pPr>
        <w:ind w:left="1776" w:hanging="360"/>
      </w:pPr>
      <w:rPr>
        <w:rFonts w:ascii="Symbol" w:hAnsi="Symbol" w:hint="default"/>
      </w:rPr>
    </w:lvl>
    <w:lvl w:ilvl="4" w:tplc="04130003" w:tentative="1">
      <w:start w:val="1"/>
      <w:numFmt w:val="bullet"/>
      <w:lvlText w:val="o"/>
      <w:lvlJc w:val="left"/>
      <w:pPr>
        <w:ind w:left="2496" w:hanging="360"/>
      </w:pPr>
      <w:rPr>
        <w:rFonts w:ascii="Courier New" w:hAnsi="Courier New" w:cs="Courier New" w:hint="default"/>
      </w:rPr>
    </w:lvl>
    <w:lvl w:ilvl="5" w:tplc="04130005" w:tentative="1">
      <w:start w:val="1"/>
      <w:numFmt w:val="bullet"/>
      <w:lvlText w:val=""/>
      <w:lvlJc w:val="left"/>
      <w:pPr>
        <w:ind w:left="3216" w:hanging="360"/>
      </w:pPr>
      <w:rPr>
        <w:rFonts w:ascii="Wingdings" w:hAnsi="Wingdings" w:hint="default"/>
      </w:rPr>
    </w:lvl>
    <w:lvl w:ilvl="6" w:tplc="04130001" w:tentative="1">
      <w:start w:val="1"/>
      <w:numFmt w:val="bullet"/>
      <w:lvlText w:val=""/>
      <w:lvlJc w:val="left"/>
      <w:pPr>
        <w:ind w:left="3936" w:hanging="360"/>
      </w:pPr>
      <w:rPr>
        <w:rFonts w:ascii="Symbol" w:hAnsi="Symbol" w:hint="default"/>
      </w:rPr>
    </w:lvl>
    <w:lvl w:ilvl="7" w:tplc="04130003" w:tentative="1">
      <w:start w:val="1"/>
      <w:numFmt w:val="bullet"/>
      <w:lvlText w:val="o"/>
      <w:lvlJc w:val="left"/>
      <w:pPr>
        <w:ind w:left="4656" w:hanging="360"/>
      </w:pPr>
      <w:rPr>
        <w:rFonts w:ascii="Courier New" w:hAnsi="Courier New" w:cs="Courier New" w:hint="default"/>
      </w:rPr>
    </w:lvl>
    <w:lvl w:ilvl="8" w:tplc="04130005" w:tentative="1">
      <w:start w:val="1"/>
      <w:numFmt w:val="bullet"/>
      <w:lvlText w:val=""/>
      <w:lvlJc w:val="left"/>
      <w:pPr>
        <w:ind w:left="5376" w:hanging="360"/>
      </w:pPr>
      <w:rPr>
        <w:rFonts w:ascii="Wingdings" w:hAnsi="Wingdings" w:hint="default"/>
      </w:rPr>
    </w:lvl>
  </w:abstractNum>
  <w:abstractNum w:abstractNumId="19" w15:restartNumberingAfterBreak="0">
    <w:nsid w:val="56F82614"/>
    <w:multiLevelType w:val="hybridMultilevel"/>
    <w:tmpl w:val="A19C65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A193D89"/>
    <w:multiLevelType w:val="hybridMultilevel"/>
    <w:tmpl w:val="FAD8E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2E645F"/>
    <w:multiLevelType w:val="hybridMultilevel"/>
    <w:tmpl w:val="DC367CBE"/>
    <w:lvl w:ilvl="0" w:tplc="ECFAC346">
      <w:start w:val="1"/>
      <w:numFmt w:val="bullet"/>
      <w:lvlText w:val="•"/>
      <w:lvlJc w:val="left"/>
      <w:pPr>
        <w:tabs>
          <w:tab w:val="num" w:pos="720"/>
        </w:tabs>
        <w:ind w:left="720" w:hanging="360"/>
      </w:pPr>
      <w:rPr>
        <w:rFonts w:ascii="Arial" w:hAnsi="Arial" w:hint="default"/>
      </w:rPr>
    </w:lvl>
    <w:lvl w:ilvl="1" w:tplc="FDECCA12" w:tentative="1">
      <w:start w:val="1"/>
      <w:numFmt w:val="bullet"/>
      <w:lvlText w:val="•"/>
      <w:lvlJc w:val="left"/>
      <w:pPr>
        <w:tabs>
          <w:tab w:val="num" w:pos="1440"/>
        </w:tabs>
        <w:ind w:left="1440" w:hanging="360"/>
      </w:pPr>
      <w:rPr>
        <w:rFonts w:ascii="Arial" w:hAnsi="Arial" w:hint="default"/>
      </w:rPr>
    </w:lvl>
    <w:lvl w:ilvl="2" w:tplc="9190E6E6" w:tentative="1">
      <w:start w:val="1"/>
      <w:numFmt w:val="bullet"/>
      <w:lvlText w:val="•"/>
      <w:lvlJc w:val="left"/>
      <w:pPr>
        <w:tabs>
          <w:tab w:val="num" w:pos="2160"/>
        </w:tabs>
        <w:ind w:left="2160" w:hanging="360"/>
      </w:pPr>
      <w:rPr>
        <w:rFonts w:ascii="Arial" w:hAnsi="Arial" w:hint="default"/>
      </w:rPr>
    </w:lvl>
    <w:lvl w:ilvl="3" w:tplc="89DC41B0" w:tentative="1">
      <w:start w:val="1"/>
      <w:numFmt w:val="bullet"/>
      <w:lvlText w:val="•"/>
      <w:lvlJc w:val="left"/>
      <w:pPr>
        <w:tabs>
          <w:tab w:val="num" w:pos="2880"/>
        </w:tabs>
        <w:ind w:left="2880" w:hanging="360"/>
      </w:pPr>
      <w:rPr>
        <w:rFonts w:ascii="Arial" w:hAnsi="Arial" w:hint="default"/>
      </w:rPr>
    </w:lvl>
    <w:lvl w:ilvl="4" w:tplc="76947EFA" w:tentative="1">
      <w:start w:val="1"/>
      <w:numFmt w:val="bullet"/>
      <w:lvlText w:val="•"/>
      <w:lvlJc w:val="left"/>
      <w:pPr>
        <w:tabs>
          <w:tab w:val="num" w:pos="3600"/>
        </w:tabs>
        <w:ind w:left="3600" w:hanging="360"/>
      </w:pPr>
      <w:rPr>
        <w:rFonts w:ascii="Arial" w:hAnsi="Arial" w:hint="default"/>
      </w:rPr>
    </w:lvl>
    <w:lvl w:ilvl="5" w:tplc="DD1030D8" w:tentative="1">
      <w:start w:val="1"/>
      <w:numFmt w:val="bullet"/>
      <w:lvlText w:val="•"/>
      <w:lvlJc w:val="left"/>
      <w:pPr>
        <w:tabs>
          <w:tab w:val="num" w:pos="4320"/>
        </w:tabs>
        <w:ind w:left="4320" w:hanging="360"/>
      </w:pPr>
      <w:rPr>
        <w:rFonts w:ascii="Arial" w:hAnsi="Arial" w:hint="default"/>
      </w:rPr>
    </w:lvl>
    <w:lvl w:ilvl="6" w:tplc="37006CF4" w:tentative="1">
      <w:start w:val="1"/>
      <w:numFmt w:val="bullet"/>
      <w:lvlText w:val="•"/>
      <w:lvlJc w:val="left"/>
      <w:pPr>
        <w:tabs>
          <w:tab w:val="num" w:pos="5040"/>
        </w:tabs>
        <w:ind w:left="5040" w:hanging="360"/>
      </w:pPr>
      <w:rPr>
        <w:rFonts w:ascii="Arial" w:hAnsi="Arial" w:hint="default"/>
      </w:rPr>
    </w:lvl>
    <w:lvl w:ilvl="7" w:tplc="39B8C30E" w:tentative="1">
      <w:start w:val="1"/>
      <w:numFmt w:val="bullet"/>
      <w:lvlText w:val="•"/>
      <w:lvlJc w:val="left"/>
      <w:pPr>
        <w:tabs>
          <w:tab w:val="num" w:pos="5760"/>
        </w:tabs>
        <w:ind w:left="5760" w:hanging="360"/>
      </w:pPr>
      <w:rPr>
        <w:rFonts w:ascii="Arial" w:hAnsi="Arial" w:hint="default"/>
      </w:rPr>
    </w:lvl>
    <w:lvl w:ilvl="8" w:tplc="AAD437D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BD54B7D"/>
    <w:multiLevelType w:val="hybridMultilevel"/>
    <w:tmpl w:val="F7FAD19C"/>
    <w:lvl w:ilvl="0" w:tplc="04130001">
      <w:start w:val="1"/>
      <w:numFmt w:val="bullet"/>
      <w:lvlText w:val=""/>
      <w:lvlJc w:val="left"/>
      <w:pPr>
        <w:ind w:left="360" w:hanging="360"/>
      </w:pPr>
      <w:rPr>
        <w:rFonts w:ascii="Symbol" w:hAnsi="Symbol" w:hint="default"/>
      </w:rPr>
    </w:lvl>
    <w:lvl w:ilvl="1" w:tplc="6040E83A">
      <w:start w:val="1"/>
      <w:numFmt w:val="bullet"/>
      <w:lvlText w:val="­"/>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C03386B"/>
    <w:multiLevelType w:val="hybridMultilevel"/>
    <w:tmpl w:val="1BA4E0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2B74525"/>
    <w:multiLevelType w:val="hybridMultilevel"/>
    <w:tmpl w:val="A0463B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2F233DE"/>
    <w:multiLevelType w:val="hybridMultilevel"/>
    <w:tmpl w:val="171E60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3964C1C"/>
    <w:multiLevelType w:val="hybridMultilevel"/>
    <w:tmpl w:val="344E09AC"/>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993813"/>
    <w:multiLevelType w:val="hybridMultilevel"/>
    <w:tmpl w:val="F7CA86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DBF141E"/>
    <w:multiLevelType w:val="hybridMultilevel"/>
    <w:tmpl w:val="0E8441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E5A49C5"/>
    <w:multiLevelType w:val="hybridMultilevel"/>
    <w:tmpl w:val="DF264F12"/>
    <w:lvl w:ilvl="0" w:tplc="04130001">
      <w:start w:val="1"/>
      <w:numFmt w:val="bullet"/>
      <w:lvlText w:val=""/>
      <w:lvlJc w:val="left"/>
      <w:pPr>
        <w:ind w:left="360" w:hanging="360"/>
      </w:pPr>
      <w:rPr>
        <w:rFonts w:ascii="Symbol" w:hAnsi="Symbol" w:hint="default"/>
      </w:rPr>
    </w:lvl>
    <w:lvl w:ilvl="1" w:tplc="390A7F88">
      <w:numFmt w:val="bullet"/>
      <w:lvlText w:val="·"/>
      <w:lvlJc w:val="left"/>
      <w:pPr>
        <w:ind w:left="1080" w:hanging="360"/>
      </w:pPr>
      <w:rPr>
        <w:rFonts w:ascii="Calibri" w:eastAsiaTheme="minorHAnsi"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2C656FF"/>
    <w:multiLevelType w:val="hybridMultilevel"/>
    <w:tmpl w:val="5EF2E6BC"/>
    <w:lvl w:ilvl="0" w:tplc="3572AC94">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72631C6"/>
    <w:multiLevelType w:val="hybridMultilevel"/>
    <w:tmpl w:val="F4446A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264E7E"/>
    <w:multiLevelType w:val="hybridMultilevel"/>
    <w:tmpl w:val="06B80A9A"/>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6"/>
  </w:num>
  <w:num w:numId="2">
    <w:abstractNumId w:val="24"/>
  </w:num>
  <w:num w:numId="3">
    <w:abstractNumId w:val="14"/>
  </w:num>
  <w:num w:numId="4">
    <w:abstractNumId w:val="29"/>
  </w:num>
  <w:num w:numId="5">
    <w:abstractNumId w:val="30"/>
  </w:num>
  <w:num w:numId="6">
    <w:abstractNumId w:val="32"/>
  </w:num>
  <w:num w:numId="7">
    <w:abstractNumId w:val="22"/>
  </w:num>
  <w:num w:numId="8">
    <w:abstractNumId w:val="20"/>
  </w:num>
  <w:num w:numId="9">
    <w:abstractNumId w:val="19"/>
  </w:num>
  <w:num w:numId="10">
    <w:abstractNumId w:val="31"/>
  </w:num>
  <w:num w:numId="11">
    <w:abstractNumId w:val="7"/>
  </w:num>
  <w:num w:numId="12">
    <w:abstractNumId w:val="9"/>
  </w:num>
  <w:num w:numId="13">
    <w:abstractNumId w:val="18"/>
  </w:num>
  <w:num w:numId="14">
    <w:abstractNumId w:val="25"/>
  </w:num>
  <w:num w:numId="15">
    <w:abstractNumId w:val="0"/>
  </w:num>
  <w:num w:numId="16">
    <w:abstractNumId w:val="3"/>
  </w:num>
  <w:num w:numId="17">
    <w:abstractNumId w:val="27"/>
  </w:num>
  <w:num w:numId="18">
    <w:abstractNumId w:val="12"/>
  </w:num>
  <w:num w:numId="19">
    <w:abstractNumId w:val="23"/>
  </w:num>
  <w:num w:numId="20">
    <w:abstractNumId w:val="21"/>
  </w:num>
  <w:num w:numId="21">
    <w:abstractNumId w:val="16"/>
  </w:num>
  <w:num w:numId="22">
    <w:abstractNumId w:val="1"/>
  </w:num>
  <w:num w:numId="23">
    <w:abstractNumId w:val="5"/>
  </w:num>
  <w:num w:numId="24">
    <w:abstractNumId w:val="11"/>
  </w:num>
  <w:num w:numId="25">
    <w:abstractNumId w:val="15"/>
  </w:num>
  <w:num w:numId="26">
    <w:abstractNumId w:val="2"/>
  </w:num>
  <w:num w:numId="27">
    <w:abstractNumId w:val="28"/>
  </w:num>
  <w:num w:numId="28">
    <w:abstractNumId w:val="10"/>
  </w:num>
  <w:num w:numId="29">
    <w:abstractNumId w:val="17"/>
  </w:num>
  <w:num w:numId="30">
    <w:abstractNumId w:val="8"/>
  </w:num>
  <w:num w:numId="31">
    <w:abstractNumId w:val="4"/>
  </w:num>
  <w:num w:numId="32">
    <w:abstractNumId w:val="6"/>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278"/>
    <w:rsid w:val="00001278"/>
    <w:rsid w:val="0000646B"/>
    <w:rsid w:val="000073D5"/>
    <w:rsid w:val="00011AD2"/>
    <w:rsid w:val="00027E97"/>
    <w:rsid w:val="00047B70"/>
    <w:rsid w:val="00061E08"/>
    <w:rsid w:val="00064684"/>
    <w:rsid w:val="00066125"/>
    <w:rsid w:val="00072A71"/>
    <w:rsid w:val="000751DC"/>
    <w:rsid w:val="00086527"/>
    <w:rsid w:val="0009068D"/>
    <w:rsid w:val="000925D7"/>
    <w:rsid w:val="00094C16"/>
    <w:rsid w:val="000A0A80"/>
    <w:rsid w:val="000A0BC5"/>
    <w:rsid w:val="000B101D"/>
    <w:rsid w:val="000C25BA"/>
    <w:rsid w:val="000C6A00"/>
    <w:rsid w:val="000D1D4D"/>
    <w:rsid w:val="000E1441"/>
    <w:rsid w:val="000F0B93"/>
    <w:rsid w:val="000F381F"/>
    <w:rsid w:val="0013404B"/>
    <w:rsid w:val="001455FC"/>
    <w:rsid w:val="0015127E"/>
    <w:rsid w:val="00163EE0"/>
    <w:rsid w:val="00175241"/>
    <w:rsid w:val="00176BD7"/>
    <w:rsid w:val="00181B33"/>
    <w:rsid w:val="001967D3"/>
    <w:rsid w:val="001A7BCC"/>
    <w:rsid w:val="001C4FC0"/>
    <w:rsid w:val="001D6F49"/>
    <w:rsid w:val="001F1F92"/>
    <w:rsid w:val="001F3916"/>
    <w:rsid w:val="001F547E"/>
    <w:rsid w:val="00206B56"/>
    <w:rsid w:val="002150C1"/>
    <w:rsid w:val="00271F83"/>
    <w:rsid w:val="00273DD8"/>
    <w:rsid w:val="002753CC"/>
    <w:rsid w:val="00284AC0"/>
    <w:rsid w:val="002C7646"/>
    <w:rsid w:val="002D5F64"/>
    <w:rsid w:val="002D6FB9"/>
    <w:rsid w:val="00306065"/>
    <w:rsid w:val="0031619C"/>
    <w:rsid w:val="00334292"/>
    <w:rsid w:val="003437E8"/>
    <w:rsid w:val="00343E63"/>
    <w:rsid w:val="0035105E"/>
    <w:rsid w:val="00370A7F"/>
    <w:rsid w:val="003726B8"/>
    <w:rsid w:val="00372FBA"/>
    <w:rsid w:val="003861D5"/>
    <w:rsid w:val="00393A57"/>
    <w:rsid w:val="003A56F9"/>
    <w:rsid w:val="003C7695"/>
    <w:rsid w:val="003D49AA"/>
    <w:rsid w:val="003E11D1"/>
    <w:rsid w:val="00400163"/>
    <w:rsid w:val="00402313"/>
    <w:rsid w:val="0042337A"/>
    <w:rsid w:val="004400D1"/>
    <w:rsid w:val="00440629"/>
    <w:rsid w:val="00444592"/>
    <w:rsid w:val="00467F6C"/>
    <w:rsid w:val="00473976"/>
    <w:rsid w:val="00476F48"/>
    <w:rsid w:val="004802A2"/>
    <w:rsid w:val="00482611"/>
    <w:rsid w:val="00486C08"/>
    <w:rsid w:val="004875C9"/>
    <w:rsid w:val="004A35CD"/>
    <w:rsid w:val="004B46A8"/>
    <w:rsid w:val="004B48A7"/>
    <w:rsid w:val="004C3816"/>
    <w:rsid w:val="004C5B53"/>
    <w:rsid w:val="004C674F"/>
    <w:rsid w:val="004D2701"/>
    <w:rsid w:val="004E2FE4"/>
    <w:rsid w:val="00526622"/>
    <w:rsid w:val="00535BAD"/>
    <w:rsid w:val="005364F0"/>
    <w:rsid w:val="005405EE"/>
    <w:rsid w:val="0054175E"/>
    <w:rsid w:val="005466DC"/>
    <w:rsid w:val="005618BC"/>
    <w:rsid w:val="00562926"/>
    <w:rsid w:val="00565F97"/>
    <w:rsid w:val="0057068C"/>
    <w:rsid w:val="00570F4C"/>
    <w:rsid w:val="005716F9"/>
    <w:rsid w:val="005763CB"/>
    <w:rsid w:val="005A5176"/>
    <w:rsid w:val="005C0529"/>
    <w:rsid w:val="005D495B"/>
    <w:rsid w:val="005D7990"/>
    <w:rsid w:val="005E1111"/>
    <w:rsid w:val="005F50BC"/>
    <w:rsid w:val="00606DD3"/>
    <w:rsid w:val="00613F7A"/>
    <w:rsid w:val="00614C47"/>
    <w:rsid w:val="0061724D"/>
    <w:rsid w:val="00620CE9"/>
    <w:rsid w:val="0062519D"/>
    <w:rsid w:val="00627F59"/>
    <w:rsid w:val="00630D50"/>
    <w:rsid w:val="006424FA"/>
    <w:rsid w:val="00642E94"/>
    <w:rsid w:val="00677097"/>
    <w:rsid w:val="00692DC9"/>
    <w:rsid w:val="00694477"/>
    <w:rsid w:val="00697FFC"/>
    <w:rsid w:val="006A0127"/>
    <w:rsid w:val="006A1896"/>
    <w:rsid w:val="006A4286"/>
    <w:rsid w:val="006A5F1A"/>
    <w:rsid w:val="006B787F"/>
    <w:rsid w:val="006D001F"/>
    <w:rsid w:val="006D6760"/>
    <w:rsid w:val="006F31A6"/>
    <w:rsid w:val="006F4CB3"/>
    <w:rsid w:val="00706B7A"/>
    <w:rsid w:val="007252F0"/>
    <w:rsid w:val="007418A6"/>
    <w:rsid w:val="00747DEF"/>
    <w:rsid w:val="007545D0"/>
    <w:rsid w:val="00761207"/>
    <w:rsid w:val="007644C7"/>
    <w:rsid w:val="00764C69"/>
    <w:rsid w:val="00794E7E"/>
    <w:rsid w:val="00795F3B"/>
    <w:rsid w:val="007966A6"/>
    <w:rsid w:val="007A3FE7"/>
    <w:rsid w:val="007B5CE0"/>
    <w:rsid w:val="007B6F06"/>
    <w:rsid w:val="007B6F4D"/>
    <w:rsid w:val="007C4B2B"/>
    <w:rsid w:val="007D3AC7"/>
    <w:rsid w:val="0081144E"/>
    <w:rsid w:val="00811935"/>
    <w:rsid w:val="008166EE"/>
    <w:rsid w:val="00816AF4"/>
    <w:rsid w:val="00826ED3"/>
    <w:rsid w:val="00844C6B"/>
    <w:rsid w:val="00852C4F"/>
    <w:rsid w:val="00857CD4"/>
    <w:rsid w:val="00881131"/>
    <w:rsid w:val="00884B3A"/>
    <w:rsid w:val="00890E00"/>
    <w:rsid w:val="00895450"/>
    <w:rsid w:val="008A672C"/>
    <w:rsid w:val="008B3B7D"/>
    <w:rsid w:val="008C3853"/>
    <w:rsid w:val="008C7EA0"/>
    <w:rsid w:val="008F16B6"/>
    <w:rsid w:val="008F4583"/>
    <w:rsid w:val="00900B00"/>
    <w:rsid w:val="00924FDC"/>
    <w:rsid w:val="00935F33"/>
    <w:rsid w:val="00936DBE"/>
    <w:rsid w:val="00950508"/>
    <w:rsid w:val="009642C0"/>
    <w:rsid w:val="009665DD"/>
    <w:rsid w:val="00967A33"/>
    <w:rsid w:val="00983965"/>
    <w:rsid w:val="009A27B8"/>
    <w:rsid w:val="009B0A90"/>
    <w:rsid w:val="009B4EFB"/>
    <w:rsid w:val="009C59A1"/>
    <w:rsid w:val="009E671E"/>
    <w:rsid w:val="00A05847"/>
    <w:rsid w:val="00A14451"/>
    <w:rsid w:val="00A206C0"/>
    <w:rsid w:val="00A20EB1"/>
    <w:rsid w:val="00A2254F"/>
    <w:rsid w:val="00A2504A"/>
    <w:rsid w:val="00A3478E"/>
    <w:rsid w:val="00A472D9"/>
    <w:rsid w:val="00A55BAE"/>
    <w:rsid w:val="00A60DF8"/>
    <w:rsid w:val="00A63B25"/>
    <w:rsid w:val="00A759DA"/>
    <w:rsid w:val="00A8469B"/>
    <w:rsid w:val="00AA11CB"/>
    <w:rsid w:val="00AA5B9F"/>
    <w:rsid w:val="00AB34BE"/>
    <w:rsid w:val="00AB382B"/>
    <w:rsid w:val="00AC5456"/>
    <w:rsid w:val="00AF4C86"/>
    <w:rsid w:val="00AF6946"/>
    <w:rsid w:val="00AF6B64"/>
    <w:rsid w:val="00B00F3C"/>
    <w:rsid w:val="00B1449A"/>
    <w:rsid w:val="00B22622"/>
    <w:rsid w:val="00B26FF6"/>
    <w:rsid w:val="00B3252D"/>
    <w:rsid w:val="00B56C72"/>
    <w:rsid w:val="00B67ECD"/>
    <w:rsid w:val="00B76116"/>
    <w:rsid w:val="00B805DB"/>
    <w:rsid w:val="00BA26CF"/>
    <w:rsid w:val="00BA312C"/>
    <w:rsid w:val="00BC01B7"/>
    <w:rsid w:val="00BC1D90"/>
    <w:rsid w:val="00BD7C92"/>
    <w:rsid w:val="00BE1A8E"/>
    <w:rsid w:val="00BE5ED1"/>
    <w:rsid w:val="00BE6851"/>
    <w:rsid w:val="00C00113"/>
    <w:rsid w:val="00C00D9B"/>
    <w:rsid w:val="00C3663C"/>
    <w:rsid w:val="00C3761B"/>
    <w:rsid w:val="00C409B6"/>
    <w:rsid w:val="00C44E7F"/>
    <w:rsid w:val="00C61E77"/>
    <w:rsid w:val="00C631EB"/>
    <w:rsid w:val="00C64B91"/>
    <w:rsid w:val="00C71C8A"/>
    <w:rsid w:val="00C72AD5"/>
    <w:rsid w:val="00C829D0"/>
    <w:rsid w:val="00C954E2"/>
    <w:rsid w:val="00CC4B90"/>
    <w:rsid w:val="00CD1473"/>
    <w:rsid w:val="00CD3CC1"/>
    <w:rsid w:val="00CE789D"/>
    <w:rsid w:val="00CF78D9"/>
    <w:rsid w:val="00D010DD"/>
    <w:rsid w:val="00D03FF4"/>
    <w:rsid w:val="00D072BF"/>
    <w:rsid w:val="00D2258B"/>
    <w:rsid w:val="00D32CC3"/>
    <w:rsid w:val="00D43911"/>
    <w:rsid w:val="00D47BED"/>
    <w:rsid w:val="00D567E6"/>
    <w:rsid w:val="00D85EF7"/>
    <w:rsid w:val="00D87802"/>
    <w:rsid w:val="00D94FEB"/>
    <w:rsid w:val="00DA3568"/>
    <w:rsid w:val="00DE2DFB"/>
    <w:rsid w:val="00DE40D3"/>
    <w:rsid w:val="00DF2AD0"/>
    <w:rsid w:val="00E2395F"/>
    <w:rsid w:val="00E24140"/>
    <w:rsid w:val="00E25475"/>
    <w:rsid w:val="00E3475C"/>
    <w:rsid w:val="00E4179E"/>
    <w:rsid w:val="00E55348"/>
    <w:rsid w:val="00E6235D"/>
    <w:rsid w:val="00E67B3C"/>
    <w:rsid w:val="00E83AF8"/>
    <w:rsid w:val="00E83D09"/>
    <w:rsid w:val="00E84F42"/>
    <w:rsid w:val="00E9737D"/>
    <w:rsid w:val="00EA38A2"/>
    <w:rsid w:val="00EA70CE"/>
    <w:rsid w:val="00EB76B6"/>
    <w:rsid w:val="00EC478B"/>
    <w:rsid w:val="00EE6023"/>
    <w:rsid w:val="00EF19CB"/>
    <w:rsid w:val="00EF1AB2"/>
    <w:rsid w:val="00EF6ADE"/>
    <w:rsid w:val="00F00CE0"/>
    <w:rsid w:val="00F041C4"/>
    <w:rsid w:val="00F133F5"/>
    <w:rsid w:val="00F1641B"/>
    <w:rsid w:val="00F22753"/>
    <w:rsid w:val="00F37E13"/>
    <w:rsid w:val="00F43BE1"/>
    <w:rsid w:val="00F47341"/>
    <w:rsid w:val="00F54FB5"/>
    <w:rsid w:val="00F5562E"/>
    <w:rsid w:val="00F6665B"/>
    <w:rsid w:val="00F738B8"/>
    <w:rsid w:val="00F77703"/>
    <w:rsid w:val="00F81F86"/>
    <w:rsid w:val="00F83260"/>
    <w:rsid w:val="00F8394A"/>
    <w:rsid w:val="00FA7355"/>
    <w:rsid w:val="00FC2A44"/>
    <w:rsid w:val="00FE0C10"/>
    <w:rsid w:val="00FF45F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B97EDD"/>
  <w15:docId w15:val="{B064C8CE-B8DA-4620-8065-6AA347D2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027E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5A51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Kop3"/>
    <w:next w:val="Standaard"/>
    <w:link w:val="Kop4Char"/>
    <w:qFormat/>
    <w:rsid w:val="005A5176"/>
    <w:pPr>
      <w:keepNext w:val="0"/>
      <w:keepLines w:val="0"/>
      <w:numPr>
        <w:ilvl w:val="3"/>
      </w:numPr>
      <w:spacing w:before="0" w:line="280" w:lineRule="atLeast"/>
      <w:jc w:val="both"/>
      <w:outlineLvl w:val="3"/>
    </w:pPr>
    <w:rPr>
      <w:rFonts w:asciiTheme="minorHAnsi" w:eastAsia="Times New Roman" w:hAnsiTheme="minorHAnsi" w:cs="Arial"/>
      <w:b/>
      <w:i/>
      <w:color w:val="595959" w:themeColor="text1" w:themeTint="A6"/>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kop">
    <w:name w:val="Alineakop"/>
    <w:basedOn w:val="Standaard"/>
    <w:rsid w:val="00001278"/>
    <w:pPr>
      <w:spacing w:after="120" w:line="280" w:lineRule="atLeast"/>
    </w:pPr>
    <w:rPr>
      <w:rFonts w:ascii="Arial" w:eastAsia="Times New Roman" w:hAnsi="Arial" w:cs="Times New Roman"/>
      <w:b/>
      <w:sz w:val="20"/>
      <w:szCs w:val="20"/>
      <w:lang w:eastAsia="nl-NL"/>
    </w:rPr>
  </w:style>
  <w:style w:type="paragraph" w:customStyle="1" w:styleId="Default">
    <w:name w:val="Default"/>
    <w:rsid w:val="00001278"/>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061E08"/>
    <w:pPr>
      <w:spacing w:after="0" w:line="280" w:lineRule="atLeast"/>
      <w:ind w:left="720"/>
      <w:contextualSpacing/>
    </w:pPr>
    <w:rPr>
      <w:rFonts w:ascii="Arial" w:eastAsia="Times New Roman" w:hAnsi="Arial" w:cs="Times New Roman"/>
      <w:sz w:val="20"/>
      <w:szCs w:val="20"/>
      <w:lang w:eastAsia="nl-NL"/>
    </w:rPr>
  </w:style>
  <w:style w:type="paragraph" w:styleId="Koptekst">
    <w:name w:val="header"/>
    <w:basedOn w:val="Standaard"/>
    <w:link w:val="KoptekstChar"/>
    <w:uiPriority w:val="99"/>
    <w:unhideWhenUsed/>
    <w:rsid w:val="006A428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4286"/>
  </w:style>
  <w:style w:type="paragraph" w:styleId="Voettekst">
    <w:name w:val="footer"/>
    <w:basedOn w:val="Standaard"/>
    <w:link w:val="VoettekstChar"/>
    <w:uiPriority w:val="99"/>
    <w:unhideWhenUsed/>
    <w:rsid w:val="006A428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4286"/>
  </w:style>
  <w:style w:type="character" w:customStyle="1" w:styleId="Kop4Char">
    <w:name w:val="Kop 4 Char"/>
    <w:basedOn w:val="Standaardalinea-lettertype"/>
    <w:link w:val="Kop4"/>
    <w:rsid w:val="005A5176"/>
    <w:rPr>
      <w:rFonts w:eastAsia="Times New Roman" w:cs="Arial"/>
      <w:b/>
      <w:i/>
      <w:color w:val="595959" w:themeColor="text1" w:themeTint="A6"/>
      <w:sz w:val="20"/>
      <w:szCs w:val="20"/>
      <w:lang w:eastAsia="nl-NL"/>
    </w:rPr>
  </w:style>
  <w:style w:type="character" w:customStyle="1" w:styleId="Kop3Char">
    <w:name w:val="Kop 3 Char"/>
    <w:basedOn w:val="Standaardalinea-lettertype"/>
    <w:link w:val="Kop3"/>
    <w:uiPriority w:val="9"/>
    <w:semiHidden/>
    <w:rsid w:val="005A5176"/>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39"/>
    <w:rsid w:val="00B32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ard"/>
    <w:rsid w:val="000073D5"/>
    <w:pPr>
      <w:spacing w:before="100" w:beforeAutospacing="1" w:after="100" w:afterAutospacing="1" w:line="240" w:lineRule="auto"/>
    </w:pPr>
    <w:rPr>
      <w:rFonts w:ascii="Calibri" w:hAnsi="Calibri" w:cs="Calibri"/>
      <w:lang w:eastAsia="nl-NL"/>
    </w:rPr>
  </w:style>
  <w:style w:type="character" w:customStyle="1" w:styleId="s2">
    <w:name w:val="s2"/>
    <w:basedOn w:val="Standaardalinea-lettertype"/>
    <w:rsid w:val="000073D5"/>
  </w:style>
  <w:style w:type="paragraph" w:styleId="Ballontekst">
    <w:name w:val="Balloon Text"/>
    <w:basedOn w:val="Standaard"/>
    <w:link w:val="BallontekstChar"/>
    <w:uiPriority w:val="99"/>
    <w:semiHidden/>
    <w:unhideWhenUsed/>
    <w:rsid w:val="00857CD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57CD4"/>
    <w:rPr>
      <w:rFonts w:ascii="Segoe UI" w:hAnsi="Segoe UI" w:cs="Segoe UI"/>
      <w:sz w:val="18"/>
      <w:szCs w:val="18"/>
    </w:rPr>
  </w:style>
  <w:style w:type="character" w:styleId="Verwijzingopmerking">
    <w:name w:val="annotation reference"/>
    <w:basedOn w:val="Standaardalinea-lettertype"/>
    <w:uiPriority w:val="99"/>
    <w:semiHidden/>
    <w:unhideWhenUsed/>
    <w:rsid w:val="0015127E"/>
    <w:rPr>
      <w:sz w:val="16"/>
      <w:szCs w:val="16"/>
    </w:rPr>
  </w:style>
  <w:style w:type="paragraph" w:styleId="Tekstopmerking">
    <w:name w:val="annotation text"/>
    <w:basedOn w:val="Standaard"/>
    <w:link w:val="TekstopmerkingChar"/>
    <w:uiPriority w:val="99"/>
    <w:semiHidden/>
    <w:unhideWhenUsed/>
    <w:rsid w:val="001512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5127E"/>
    <w:rPr>
      <w:sz w:val="20"/>
      <w:szCs w:val="20"/>
    </w:rPr>
  </w:style>
  <w:style w:type="paragraph" w:styleId="Onderwerpvanopmerking">
    <w:name w:val="annotation subject"/>
    <w:basedOn w:val="Tekstopmerking"/>
    <w:next w:val="Tekstopmerking"/>
    <w:link w:val="OnderwerpvanopmerkingChar"/>
    <w:uiPriority w:val="99"/>
    <w:semiHidden/>
    <w:unhideWhenUsed/>
    <w:rsid w:val="0015127E"/>
    <w:rPr>
      <w:b/>
      <w:bCs/>
    </w:rPr>
  </w:style>
  <w:style w:type="character" w:customStyle="1" w:styleId="OnderwerpvanopmerkingChar">
    <w:name w:val="Onderwerp van opmerking Char"/>
    <w:basedOn w:val="TekstopmerkingChar"/>
    <w:link w:val="Onderwerpvanopmerking"/>
    <w:uiPriority w:val="99"/>
    <w:semiHidden/>
    <w:rsid w:val="0015127E"/>
    <w:rPr>
      <w:b/>
      <w:bCs/>
      <w:sz w:val="20"/>
      <w:szCs w:val="20"/>
    </w:rPr>
  </w:style>
  <w:style w:type="paragraph" w:styleId="Voetnoottekst">
    <w:name w:val="footnote text"/>
    <w:basedOn w:val="Standaard"/>
    <w:link w:val="VoetnoottekstChar"/>
    <w:uiPriority w:val="99"/>
    <w:semiHidden/>
    <w:unhideWhenUsed/>
    <w:rsid w:val="00852C4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52C4F"/>
    <w:rPr>
      <w:sz w:val="20"/>
      <w:szCs w:val="20"/>
    </w:rPr>
  </w:style>
  <w:style w:type="character" w:styleId="Voetnootmarkering">
    <w:name w:val="footnote reference"/>
    <w:basedOn w:val="Standaardalinea-lettertype"/>
    <w:uiPriority w:val="99"/>
    <w:semiHidden/>
    <w:unhideWhenUsed/>
    <w:rsid w:val="00852C4F"/>
    <w:rPr>
      <w:vertAlign w:val="superscript"/>
    </w:rPr>
  </w:style>
  <w:style w:type="character" w:customStyle="1" w:styleId="Kop2Char">
    <w:name w:val="Kop 2 Char"/>
    <w:basedOn w:val="Standaardalinea-lettertype"/>
    <w:link w:val="Kop2"/>
    <w:uiPriority w:val="9"/>
    <w:rsid w:val="00027E9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26077">
      <w:bodyDiv w:val="1"/>
      <w:marLeft w:val="0"/>
      <w:marRight w:val="0"/>
      <w:marTop w:val="0"/>
      <w:marBottom w:val="0"/>
      <w:divBdr>
        <w:top w:val="none" w:sz="0" w:space="0" w:color="auto"/>
        <w:left w:val="none" w:sz="0" w:space="0" w:color="auto"/>
        <w:bottom w:val="none" w:sz="0" w:space="0" w:color="auto"/>
        <w:right w:val="none" w:sz="0" w:space="0" w:color="auto"/>
      </w:divBdr>
      <w:divsChild>
        <w:div w:id="1232620409">
          <w:marLeft w:val="547"/>
          <w:marRight w:val="0"/>
          <w:marTop w:val="0"/>
          <w:marBottom w:val="0"/>
          <w:divBdr>
            <w:top w:val="none" w:sz="0" w:space="0" w:color="auto"/>
            <w:left w:val="none" w:sz="0" w:space="0" w:color="auto"/>
            <w:bottom w:val="none" w:sz="0" w:space="0" w:color="auto"/>
            <w:right w:val="none" w:sz="0" w:space="0" w:color="auto"/>
          </w:divBdr>
        </w:div>
      </w:divsChild>
    </w:div>
    <w:div w:id="594559233">
      <w:bodyDiv w:val="1"/>
      <w:marLeft w:val="0"/>
      <w:marRight w:val="0"/>
      <w:marTop w:val="0"/>
      <w:marBottom w:val="0"/>
      <w:divBdr>
        <w:top w:val="none" w:sz="0" w:space="0" w:color="auto"/>
        <w:left w:val="none" w:sz="0" w:space="0" w:color="auto"/>
        <w:bottom w:val="none" w:sz="0" w:space="0" w:color="auto"/>
        <w:right w:val="none" w:sz="0" w:space="0" w:color="auto"/>
      </w:divBdr>
    </w:div>
    <w:div w:id="752774600">
      <w:bodyDiv w:val="1"/>
      <w:marLeft w:val="0"/>
      <w:marRight w:val="0"/>
      <w:marTop w:val="0"/>
      <w:marBottom w:val="0"/>
      <w:divBdr>
        <w:top w:val="none" w:sz="0" w:space="0" w:color="auto"/>
        <w:left w:val="none" w:sz="0" w:space="0" w:color="auto"/>
        <w:bottom w:val="none" w:sz="0" w:space="0" w:color="auto"/>
        <w:right w:val="none" w:sz="0" w:space="0" w:color="auto"/>
      </w:divBdr>
      <w:divsChild>
        <w:div w:id="1260409138">
          <w:marLeft w:val="446"/>
          <w:marRight w:val="0"/>
          <w:marTop w:val="0"/>
          <w:marBottom w:val="0"/>
          <w:divBdr>
            <w:top w:val="none" w:sz="0" w:space="0" w:color="auto"/>
            <w:left w:val="none" w:sz="0" w:space="0" w:color="auto"/>
            <w:bottom w:val="none" w:sz="0" w:space="0" w:color="auto"/>
            <w:right w:val="none" w:sz="0" w:space="0" w:color="auto"/>
          </w:divBdr>
        </w:div>
        <w:div w:id="2103337702">
          <w:marLeft w:val="446"/>
          <w:marRight w:val="0"/>
          <w:marTop w:val="0"/>
          <w:marBottom w:val="0"/>
          <w:divBdr>
            <w:top w:val="none" w:sz="0" w:space="0" w:color="auto"/>
            <w:left w:val="none" w:sz="0" w:space="0" w:color="auto"/>
            <w:bottom w:val="none" w:sz="0" w:space="0" w:color="auto"/>
            <w:right w:val="none" w:sz="0" w:space="0" w:color="auto"/>
          </w:divBdr>
        </w:div>
        <w:div w:id="1980724853">
          <w:marLeft w:val="446"/>
          <w:marRight w:val="0"/>
          <w:marTop w:val="0"/>
          <w:marBottom w:val="0"/>
          <w:divBdr>
            <w:top w:val="none" w:sz="0" w:space="0" w:color="auto"/>
            <w:left w:val="none" w:sz="0" w:space="0" w:color="auto"/>
            <w:bottom w:val="none" w:sz="0" w:space="0" w:color="auto"/>
            <w:right w:val="none" w:sz="0" w:space="0" w:color="auto"/>
          </w:divBdr>
        </w:div>
        <w:div w:id="2035842935">
          <w:marLeft w:val="446"/>
          <w:marRight w:val="0"/>
          <w:marTop w:val="0"/>
          <w:marBottom w:val="0"/>
          <w:divBdr>
            <w:top w:val="none" w:sz="0" w:space="0" w:color="auto"/>
            <w:left w:val="none" w:sz="0" w:space="0" w:color="auto"/>
            <w:bottom w:val="none" w:sz="0" w:space="0" w:color="auto"/>
            <w:right w:val="none" w:sz="0" w:space="0" w:color="auto"/>
          </w:divBdr>
        </w:div>
      </w:divsChild>
    </w:div>
    <w:div w:id="1046683119">
      <w:bodyDiv w:val="1"/>
      <w:marLeft w:val="0"/>
      <w:marRight w:val="0"/>
      <w:marTop w:val="0"/>
      <w:marBottom w:val="0"/>
      <w:divBdr>
        <w:top w:val="none" w:sz="0" w:space="0" w:color="auto"/>
        <w:left w:val="none" w:sz="0" w:space="0" w:color="auto"/>
        <w:bottom w:val="none" w:sz="0" w:space="0" w:color="auto"/>
        <w:right w:val="none" w:sz="0" w:space="0" w:color="auto"/>
      </w:divBdr>
    </w:div>
    <w:div w:id="1265725571">
      <w:bodyDiv w:val="1"/>
      <w:marLeft w:val="0"/>
      <w:marRight w:val="0"/>
      <w:marTop w:val="0"/>
      <w:marBottom w:val="0"/>
      <w:divBdr>
        <w:top w:val="none" w:sz="0" w:space="0" w:color="auto"/>
        <w:left w:val="none" w:sz="0" w:space="0" w:color="auto"/>
        <w:bottom w:val="none" w:sz="0" w:space="0" w:color="auto"/>
        <w:right w:val="none" w:sz="0" w:space="0" w:color="auto"/>
      </w:divBdr>
    </w:div>
    <w:div w:id="1268200945">
      <w:bodyDiv w:val="1"/>
      <w:marLeft w:val="0"/>
      <w:marRight w:val="0"/>
      <w:marTop w:val="0"/>
      <w:marBottom w:val="0"/>
      <w:divBdr>
        <w:top w:val="none" w:sz="0" w:space="0" w:color="auto"/>
        <w:left w:val="none" w:sz="0" w:space="0" w:color="auto"/>
        <w:bottom w:val="none" w:sz="0" w:space="0" w:color="auto"/>
        <w:right w:val="none" w:sz="0" w:space="0" w:color="auto"/>
      </w:divBdr>
    </w:div>
    <w:div w:id="1688218231">
      <w:bodyDiv w:val="1"/>
      <w:marLeft w:val="0"/>
      <w:marRight w:val="0"/>
      <w:marTop w:val="0"/>
      <w:marBottom w:val="0"/>
      <w:divBdr>
        <w:top w:val="none" w:sz="0" w:space="0" w:color="auto"/>
        <w:left w:val="none" w:sz="0" w:space="0" w:color="auto"/>
        <w:bottom w:val="none" w:sz="0" w:space="0" w:color="auto"/>
        <w:right w:val="none" w:sz="0" w:space="0" w:color="auto"/>
      </w:divBdr>
      <w:divsChild>
        <w:div w:id="2146654283">
          <w:marLeft w:val="446"/>
          <w:marRight w:val="0"/>
          <w:marTop w:val="0"/>
          <w:marBottom w:val="0"/>
          <w:divBdr>
            <w:top w:val="none" w:sz="0" w:space="0" w:color="auto"/>
            <w:left w:val="none" w:sz="0" w:space="0" w:color="auto"/>
            <w:bottom w:val="none" w:sz="0" w:space="0" w:color="auto"/>
            <w:right w:val="none" w:sz="0" w:space="0" w:color="auto"/>
          </w:divBdr>
        </w:div>
      </w:divsChild>
    </w:div>
    <w:div w:id="196365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image" Target="media/image8.emf"/><Relationship Id="rId39"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16.png"/><Relationship Id="rId42" Type="http://schemas.openxmlformats.org/officeDocument/2006/relationships/diagramColors" Target="diagrams/colors4.xml"/><Relationship Id="rId47"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1.png"/><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3.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4.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3.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image" Target="media/image13.png"/><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diagramLayout" Target="diagrams/layout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4.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Blad1!$D$7</c:f>
              <c:strCache>
                <c:ptCount val="1"/>
                <c:pt idx="0">
                  <c:v>Gezinnen</c:v>
                </c:pt>
              </c:strCache>
            </c:strRef>
          </c:tx>
          <c:spPr>
            <a:ln w="28186" cap="rnd">
              <a:solidFill>
                <a:schemeClr val="accent1"/>
              </a:solidFill>
              <a:round/>
            </a:ln>
            <a:effectLst/>
          </c:spPr>
          <c:marker>
            <c:symbol val="none"/>
          </c:marker>
          <c:cat>
            <c:numRef>
              <c:f>Blad1!$E$6:$F$6</c:f>
              <c:numCache>
                <c:formatCode>General</c:formatCode>
                <c:ptCount val="2"/>
                <c:pt idx="0">
                  <c:v>2018</c:v>
                </c:pt>
                <c:pt idx="1">
                  <c:v>2040</c:v>
                </c:pt>
              </c:numCache>
            </c:numRef>
          </c:cat>
          <c:val>
            <c:numRef>
              <c:f>Blad1!$E$7:$F$7</c:f>
              <c:numCache>
                <c:formatCode>0%</c:formatCode>
                <c:ptCount val="2"/>
                <c:pt idx="0">
                  <c:v>0.38</c:v>
                </c:pt>
                <c:pt idx="1">
                  <c:v>0.33</c:v>
                </c:pt>
              </c:numCache>
            </c:numRef>
          </c:val>
          <c:smooth val="0"/>
          <c:extLst>
            <c:ext xmlns:c16="http://schemas.microsoft.com/office/drawing/2014/chart" uri="{C3380CC4-5D6E-409C-BE32-E72D297353CC}">
              <c16:uniqueId val="{00000000-1FB5-4BEB-B609-91B77F8A138F}"/>
            </c:ext>
          </c:extLst>
        </c:ser>
        <c:ser>
          <c:idx val="1"/>
          <c:order val="1"/>
          <c:tx>
            <c:strRef>
              <c:f>Blad1!$D$8</c:f>
              <c:strCache>
                <c:ptCount val="1"/>
                <c:pt idx="0">
                  <c:v>1-2 phh &lt;30jr</c:v>
                </c:pt>
              </c:strCache>
            </c:strRef>
          </c:tx>
          <c:spPr>
            <a:ln w="28186" cap="rnd">
              <a:solidFill>
                <a:schemeClr val="accent2"/>
              </a:solidFill>
              <a:round/>
            </a:ln>
            <a:effectLst/>
          </c:spPr>
          <c:marker>
            <c:symbol val="none"/>
          </c:marker>
          <c:cat>
            <c:numRef>
              <c:f>Blad1!$E$6:$F$6</c:f>
              <c:numCache>
                <c:formatCode>General</c:formatCode>
                <c:ptCount val="2"/>
                <c:pt idx="0">
                  <c:v>2018</c:v>
                </c:pt>
                <c:pt idx="1">
                  <c:v>2040</c:v>
                </c:pt>
              </c:numCache>
            </c:numRef>
          </c:cat>
          <c:val>
            <c:numRef>
              <c:f>Blad1!$E$8:$F$8</c:f>
              <c:numCache>
                <c:formatCode>0%</c:formatCode>
                <c:ptCount val="2"/>
                <c:pt idx="0">
                  <c:v>0.05</c:v>
                </c:pt>
                <c:pt idx="1">
                  <c:v>0.03</c:v>
                </c:pt>
              </c:numCache>
            </c:numRef>
          </c:val>
          <c:smooth val="0"/>
          <c:extLst>
            <c:ext xmlns:c16="http://schemas.microsoft.com/office/drawing/2014/chart" uri="{C3380CC4-5D6E-409C-BE32-E72D297353CC}">
              <c16:uniqueId val="{00000001-1FB5-4BEB-B609-91B77F8A138F}"/>
            </c:ext>
          </c:extLst>
        </c:ser>
        <c:ser>
          <c:idx val="2"/>
          <c:order val="2"/>
          <c:tx>
            <c:strRef>
              <c:f>Blad1!$D$9</c:f>
              <c:strCache>
                <c:ptCount val="1"/>
                <c:pt idx="0">
                  <c:v>1-2 phh 30-50jr</c:v>
                </c:pt>
              </c:strCache>
            </c:strRef>
          </c:tx>
          <c:spPr>
            <a:ln w="28186" cap="rnd">
              <a:solidFill>
                <a:schemeClr val="accent3"/>
              </a:solidFill>
              <a:round/>
            </a:ln>
            <a:effectLst/>
          </c:spPr>
          <c:marker>
            <c:symbol val="none"/>
          </c:marker>
          <c:cat>
            <c:numRef>
              <c:f>Blad1!$E$6:$F$6</c:f>
              <c:numCache>
                <c:formatCode>General</c:formatCode>
                <c:ptCount val="2"/>
                <c:pt idx="0">
                  <c:v>2018</c:v>
                </c:pt>
                <c:pt idx="1">
                  <c:v>2040</c:v>
                </c:pt>
              </c:numCache>
            </c:numRef>
          </c:cat>
          <c:val>
            <c:numRef>
              <c:f>Blad1!$E$9:$F$9</c:f>
              <c:numCache>
                <c:formatCode>0%</c:formatCode>
                <c:ptCount val="2"/>
                <c:pt idx="0">
                  <c:v>0.1</c:v>
                </c:pt>
                <c:pt idx="1">
                  <c:v>0.09</c:v>
                </c:pt>
              </c:numCache>
            </c:numRef>
          </c:val>
          <c:smooth val="0"/>
          <c:extLst>
            <c:ext xmlns:c16="http://schemas.microsoft.com/office/drawing/2014/chart" uri="{C3380CC4-5D6E-409C-BE32-E72D297353CC}">
              <c16:uniqueId val="{00000002-1FB5-4BEB-B609-91B77F8A138F}"/>
            </c:ext>
          </c:extLst>
        </c:ser>
        <c:ser>
          <c:idx val="3"/>
          <c:order val="3"/>
          <c:tx>
            <c:strRef>
              <c:f>Blad1!$D$10</c:f>
              <c:strCache>
                <c:ptCount val="1"/>
                <c:pt idx="0">
                  <c:v>1-2 phh 50-65jr</c:v>
                </c:pt>
              </c:strCache>
            </c:strRef>
          </c:tx>
          <c:spPr>
            <a:ln w="28186" cap="rnd">
              <a:solidFill>
                <a:schemeClr val="accent4"/>
              </a:solidFill>
              <a:round/>
            </a:ln>
            <a:effectLst/>
          </c:spPr>
          <c:marker>
            <c:symbol val="none"/>
          </c:marker>
          <c:cat>
            <c:numRef>
              <c:f>Blad1!$E$6:$F$6</c:f>
              <c:numCache>
                <c:formatCode>General</c:formatCode>
                <c:ptCount val="2"/>
                <c:pt idx="0">
                  <c:v>2018</c:v>
                </c:pt>
                <c:pt idx="1">
                  <c:v>2040</c:v>
                </c:pt>
              </c:numCache>
            </c:numRef>
          </c:cat>
          <c:val>
            <c:numRef>
              <c:f>Blad1!$E$10:$F$10</c:f>
              <c:numCache>
                <c:formatCode>0%</c:formatCode>
                <c:ptCount val="2"/>
                <c:pt idx="0">
                  <c:v>0.18</c:v>
                </c:pt>
                <c:pt idx="1">
                  <c:v>0.13</c:v>
                </c:pt>
              </c:numCache>
            </c:numRef>
          </c:val>
          <c:smooth val="0"/>
          <c:extLst>
            <c:ext xmlns:c16="http://schemas.microsoft.com/office/drawing/2014/chart" uri="{C3380CC4-5D6E-409C-BE32-E72D297353CC}">
              <c16:uniqueId val="{00000003-1FB5-4BEB-B609-91B77F8A138F}"/>
            </c:ext>
          </c:extLst>
        </c:ser>
        <c:ser>
          <c:idx val="4"/>
          <c:order val="4"/>
          <c:tx>
            <c:strRef>
              <c:f>Blad1!$D$11</c:f>
              <c:strCache>
                <c:ptCount val="1"/>
                <c:pt idx="0">
                  <c:v>1-2 phh 65-75jr</c:v>
                </c:pt>
              </c:strCache>
            </c:strRef>
          </c:tx>
          <c:spPr>
            <a:ln w="28186" cap="rnd">
              <a:solidFill>
                <a:schemeClr val="accent5"/>
              </a:solidFill>
              <a:round/>
            </a:ln>
            <a:effectLst/>
          </c:spPr>
          <c:marker>
            <c:symbol val="none"/>
          </c:marker>
          <c:cat>
            <c:numRef>
              <c:f>Blad1!$E$6:$F$6</c:f>
              <c:numCache>
                <c:formatCode>General</c:formatCode>
                <c:ptCount val="2"/>
                <c:pt idx="0">
                  <c:v>2018</c:v>
                </c:pt>
                <c:pt idx="1">
                  <c:v>2040</c:v>
                </c:pt>
              </c:numCache>
            </c:numRef>
          </c:cat>
          <c:val>
            <c:numRef>
              <c:f>Blad1!$E$11:$F$11</c:f>
              <c:numCache>
                <c:formatCode>0%</c:formatCode>
                <c:ptCount val="2"/>
                <c:pt idx="0">
                  <c:v>0.17</c:v>
                </c:pt>
                <c:pt idx="1">
                  <c:v>0.18</c:v>
                </c:pt>
              </c:numCache>
            </c:numRef>
          </c:val>
          <c:smooth val="0"/>
          <c:extLst>
            <c:ext xmlns:c16="http://schemas.microsoft.com/office/drawing/2014/chart" uri="{C3380CC4-5D6E-409C-BE32-E72D297353CC}">
              <c16:uniqueId val="{00000004-1FB5-4BEB-B609-91B77F8A138F}"/>
            </c:ext>
          </c:extLst>
        </c:ser>
        <c:ser>
          <c:idx val="5"/>
          <c:order val="5"/>
          <c:tx>
            <c:strRef>
              <c:f>Blad1!$D$12</c:f>
              <c:strCache>
                <c:ptCount val="1"/>
                <c:pt idx="0">
                  <c:v>1-2 phh &gt;75jr</c:v>
                </c:pt>
              </c:strCache>
            </c:strRef>
          </c:tx>
          <c:spPr>
            <a:ln w="28186" cap="rnd">
              <a:solidFill>
                <a:schemeClr val="accent6"/>
              </a:solidFill>
              <a:round/>
            </a:ln>
            <a:effectLst/>
          </c:spPr>
          <c:marker>
            <c:symbol val="none"/>
          </c:marker>
          <c:cat>
            <c:numRef>
              <c:f>Blad1!$E$6:$F$6</c:f>
              <c:numCache>
                <c:formatCode>General</c:formatCode>
                <c:ptCount val="2"/>
                <c:pt idx="0">
                  <c:v>2018</c:v>
                </c:pt>
                <c:pt idx="1">
                  <c:v>2040</c:v>
                </c:pt>
              </c:numCache>
            </c:numRef>
          </c:cat>
          <c:val>
            <c:numRef>
              <c:f>Blad1!$E$12:$F$12</c:f>
              <c:numCache>
                <c:formatCode>0%</c:formatCode>
                <c:ptCount val="2"/>
                <c:pt idx="0">
                  <c:v>0.12</c:v>
                </c:pt>
                <c:pt idx="1">
                  <c:v>0.25</c:v>
                </c:pt>
              </c:numCache>
            </c:numRef>
          </c:val>
          <c:smooth val="0"/>
          <c:extLst>
            <c:ext xmlns:c16="http://schemas.microsoft.com/office/drawing/2014/chart" uri="{C3380CC4-5D6E-409C-BE32-E72D297353CC}">
              <c16:uniqueId val="{00000005-1FB5-4BEB-B609-91B77F8A138F}"/>
            </c:ext>
          </c:extLst>
        </c:ser>
        <c:dLbls>
          <c:showLegendKey val="0"/>
          <c:showVal val="0"/>
          <c:showCatName val="0"/>
          <c:showSerName val="0"/>
          <c:showPercent val="0"/>
          <c:showBubbleSize val="0"/>
        </c:dLbls>
        <c:smooth val="0"/>
        <c:axId val="-2137740760"/>
        <c:axId val="-2137743352"/>
      </c:lineChart>
      <c:catAx>
        <c:axId val="-2137740760"/>
        <c:scaling>
          <c:orientation val="minMax"/>
        </c:scaling>
        <c:delete val="0"/>
        <c:axPos val="b"/>
        <c:numFmt formatCode="General" sourceLinked="1"/>
        <c:majorTickMark val="none"/>
        <c:minorTickMark val="none"/>
        <c:tickLblPos val="nextTo"/>
        <c:spPr>
          <a:noFill/>
          <a:ln w="9395" cap="flat" cmpd="sng" algn="ctr">
            <a:solidFill>
              <a:schemeClr val="tx1">
                <a:lumMod val="15000"/>
                <a:lumOff val="85000"/>
              </a:schemeClr>
            </a:solidFill>
            <a:round/>
          </a:ln>
          <a:effectLst/>
        </c:spPr>
        <c:txPr>
          <a:bodyPr rot="-60000000" vert="horz"/>
          <a:lstStyle/>
          <a:p>
            <a:pPr>
              <a:defRPr/>
            </a:pPr>
            <a:endParaRPr lang="nl-NL"/>
          </a:p>
        </c:txPr>
        <c:crossAx val="-2137743352"/>
        <c:crosses val="autoZero"/>
        <c:auto val="1"/>
        <c:lblAlgn val="ctr"/>
        <c:lblOffset val="100"/>
        <c:noMultiLvlLbl val="0"/>
      </c:catAx>
      <c:valAx>
        <c:axId val="-2137743352"/>
        <c:scaling>
          <c:orientation val="minMax"/>
        </c:scaling>
        <c:delete val="0"/>
        <c:axPos val="l"/>
        <c:majorGridlines>
          <c:spPr>
            <a:ln w="939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nl-NL"/>
          </a:p>
        </c:txPr>
        <c:crossAx val="-2137740760"/>
        <c:crosses val="autoZero"/>
        <c:crossBetween val="between"/>
      </c:valAx>
      <c:spPr>
        <a:noFill/>
        <a:ln w="25054">
          <a:noFill/>
        </a:ln>
      </c:spPr>
    </c:plotArea>
    <c:legend>
      <c:legendPos val="r"/>
      <c:overlay val="0"/>
      <c:spPr>
        <a:noFill/>
        <a:ln>
          <a:noFill/>
        </a:ln>
        <a:effectLst/>
      </c:spPr>
      <c:txPr>
        <a:bodyPr rot="0" vert="horz"/>
        <a:lstStyle/>
        <a:p>
          <a:pPr>
            <a:defRPr/>
          </a:pPr>
          <a:endParaRPr lang="nl-NL"/>
        </a:p>
      </c:txPr>
    </c:legend>
    <c:plotVisOnly val="1"/>
    <c:dispBlanksAs val="gap"/>
    <c:showDLblsOverMax val="0"/>
  </c:chart>
  <c:spPr>
    <a:noFill/>
    <a:ln>
      <a:noFill/>
    </a:ln>
    <a:effectLst/>
  </c:spPr>
  <c:txPr>
    <a:bodyPr/>
    <a:lstStyle/>
    <a:p>
      <a:pPr>
        <a:defRPr sz="800" baseline="0"/>
      </a:pPr>
      <a:endParaRPr lang="nl-NL"/>
    </a:p>
  </c:txPr>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EADDB5-136B-4E52-872C-5494085559F8}"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nl-NL"/>
        </a:p>
      </dgm:t>
    </dgm:pt>
    <dgm:pt modelId="{B55A08D5-AD72-472E-9DF0-C226112B269F}">
      <dgm:prSet phldrT="[Tekst]" custT="1"/>
      <dgm:spPr>
        <a:solidFill>
          <a:schemeClr val="accent6">
            <a:lumMod val="60000"/>
            <a:lumOff val="40000"/>
            <a:alpha val="50000"/>
          </a:schemeClr>
        </a:solidFill>
      </dgm:spPr>
      <dgm:t>
        <a:bodyPr/>
        <a:lstStyle/>
        <a:p>
          <a:r>
            <a:rPr lang="nl-NL" sz="1200"/>
            <a:t>Woondeal </a:t>
          </a:r>
        </a:p>
      </dgm:t>
    </dgm:pt>
    <dgm:pt modelId="{85E25A66-47B3-4D10-8D4D-7B2E892FED41}" type="parTrans" cxnId="{53AC8694-61DA-4F34-B7D6-10B6A65DA995}">
      <dgm:prSet/>
      <dgm:spPr/>
      <dgm:t>
        <a:bodyPr/>
        <a:lstStyle/>
        <a:p>
          <a:endParaRPr lang="nl-NL"/>
        </a:p>
      </dgm:t>
    </dgm:pt>
    <dgm:pt modelId="{46030346-F3E7-4E84-B844-DC2448E64056}" type="sibTrans" cxnId="{53AC8694-61DA-4F34-B7D6-10B6A65DA995}">
      <dgm:prSet/>
      <dgm:spPr/>
      <dgm:t>
        <a:bodyPr/>
        <a:lstStyle/>
        <a:p>
          <a:endParaRPr lang="nl-NL"/>
        </a:p>
      </dgm:t>
    </dgm:pt>
    <dgm:pt modelId="{95952B00-C567-43A3-B6FF-7D92AEFBC54C}">
      <dgm:prSet phldrT="[Tekst]" custT="1"/>
      <dgm:spPr>
        <a:solidFill>
          <a:schemeClr val="accent6">
            <a:lumMod val="20000"/>
            <a:lumOff val="80000"/>
            <a:alpha val="50000"/>
          </a:schemeClr>
        </a:solidFill>
      </dgm:spPr>
      <dgm:t>
        <a:bodyPr/>
        <a:lstStyle/>
        <a:p>
          <a:r>
            <a:rPr lang="nl-NL" sz="800"/>
            <a:t>Woningbouw-opgave en versnelling</a:t>
          </a:r>
        </a:p>
      </dgm:t>
    </dgm:pt>
    <dgm:pt modelId="{A940E5A5-3A96-4174-B4E2-57F9D44242A8}" type="parTrans" cxnId="{A9325734-74B2-4252-B080-EC595BC3708A}">
      <dgm:prSet/>
      <dgm:spPr/>
      <dgm:t>
        <a:bodyPr/>
        <a:lstStyle/>
        <a:p>
          <a:endParaRPr lang="nl-NL"/>
        </a:p>
      </dgm:t>
    </dgm:pt>
    <dgm:pt modelId="{C91DF724-6076-413E-B41E-95D030F53C3D}" type="sibTrans" cxnId="{A9325734-74B2-4252-B080-EC595BC3708A}">
      <dgm:prSet/>
      <dgm:spPr/>
      <dgm:t>
        <a:bodyPr/>
        <a:lstStyle/>
        <a:p>
          <a:endParaRPr lang="nl-NL"/>
        </a:p>
      </dgm:t>
    </dgm:pt>
    <dgm:pt modelId="{2A46EBC0-AC7D-4B8D-9CD3-D76E142924F3}">
      <dgm:prSet phldrT="[Tekst]" custT="1"/>
      <dgm:spPr>
        <a:solidFill>
          <a:schemeClr val="accent6">
            <a:lumMod val="20000"/>
            <a:lumOff val="80000"/>
            <a:alpha val="50000"/>
          </a:schemeClr>
        </a:solidFill>
      </dgm:spPr>
      <dgm:t>
        <a:bodyPr/>
        <a:lstStyle/>
        <a:p>
          <a:r>
            <a:rPr lang="nl-NL" sz="800"/>
            <a:t>Betaalbaar-heid</a:t>
          </a:r>
        </a:p>
      </dgm:t>
    </dgm:pt>
    <dgm:pt modelId="{CA04E5A1-8AD2-4CBB-8B43-EB2901732B3F}" type="parTrans" cxnId="{FFEBD059-A5D0-4223-8E02-CF96A0AEC274}">
      <dgm:prSet/>
      <dgm:spPr/>
      <dgm:t>
        <a:bodyPr/>
        <a:lstStyle/>
        <a:p>
          <a:endParaRPr lang="nl-NL"/>
        </a:p>
      </dgm:t>
    </dgm:pt>
    <dgm:pt modelId="{57ACCFB1-BA69-47D7-A0A2-64FC5FE9E169}" type="sibTrans" cxnId="{FFEBD059-A5D0-4223-8E02-CF96A0AEC274}">
      <dgm:prSet/>
      <dgm:spPr/>
      <dgm:t>
        <a:bodyPr/>
        <a:lstStyle/>
        <a:p>
          <a:endParaRPr lang="nl-NL"/>
        </a:p>
      </dgm:t>
    </dgm:pt>
    <dgm:pt modelId="{99CFE86B-7465-4B87-95F2-DDB0F5D47B6F}">
      <dgm:prSet phldrT="[Tekst]" custT="1"/>
      <dgm:spPr>
        <a:solidFill>
          <a:schemeClr val="accent6">
            <a:lumMod val="20000"/>
            <a:lumOff val="80000"/>
            <a:alpha val="50000"/>
          </a:schemeClr>
        </a:solidFill>
      </dgm:spPr>
      <dgm:t>
        <a:bodyPr/>
        <a:lstStyle/>
        <a:p>
          <a:r>
            <a:rPr lang="nl-NL" sz="800"/>
            <a:t>Leefbaarheid</a:t>
          </a:r>
        </a:p>
      </dgm:t>
    </dgm:pt>
    <dgm:pt modelId="{2180EF8D-AEBE-4276-B27E-C86A723022CF}" type="parTrans" cxnId="{439A59DA-6E44-4374-8986-2B2428DC3DBE}">
      <dgm:prSet/>
      <dgm:spPr/>
      <dgm:t>
        <a:bodyPr/>
        <a:lstStyle/>
        <a:p>
          <a:endParaRPr lang="nl-NL"/>
        </a:p>
      </dgm:t>
    </dgm:pt>
    <dgm:pt modelId="{1D2EAE08-86A7-4DEF-9395-085335309E5B}" type="sibTrans" cxnId="{439A59DA-6E44-4374-8986-2B2428DC3DBE}">
      <dgm:prSet/>
      <dgm:spPr/>
      <dgm:t>
        <a:bodyPr/>
        <a:lstStyle/>
        <a:p>
          <a:endParaRPr lang="nl-NL"/>
        </a:p>
      </dgm:t>
    </dgm:pt>
    <dgm:pt modelId="{BD272137-CE1F-4F43-B301-FA033A4A6EE5}">
      <dgm:prSet phldrT="[Tekst]" custT="1"/>
      <dgm:spPr>
        <a:solidFill>
          <a:schemeClr val="accent6">
            <a:lumMod val="20000"/>
            <a:lumOff val="80000"/>
            <a:alpha val="50000"/>
          </a:schemeClr>
        </a:solidFill>
      </dgm:spPr>
      <dgm:t>
        <a:bodyPr/>
        <a:lstStyle/>
        <a:p>
          <a:r>
            <a:rPr lang="nl-NL" sz="800"/>
            <a:t>Verstedelij-king, gebiedsont-wikkeling</a:t>
          </a:r>
        </a:p>
      </dgm:t>
    </dgm:pt>
    <dgm:pt modelId="{67106707-6FB7-43C4-9279-A96EF93CAED8}" type="parTrans" cxnId="{F3F36D87-2311-4279-8BEC-4B4EADDEA516}">
      <dgm:prSet/>
      <dgm:spPr/>
      <dgm:t>
        <a:bodyPr/>
        <a:lstStyle/>
        <a:p>
          <a:endParaRPr lang="nl-NL"/>
        </a:p>
      </dgm:t>
    </dgm:pt>
    <dgm:pt modelId="{21607A7A-1957-4D1B-9962-BE21DBDB474F}" type="sibTrans" cxnId="{F3F36D87-2311-4279-8BEC-4B4EADDEA516}">
      <dgm:prSet/>
      <dgm:spPr/>
      <dgm:t>
        <a:bodyPr/>
        <a:lstStyle/>
        <a:p>
          <a:endParaRPr lang="nl-NL"/>
        </a:p>
      </dgm:t>
    </dgm:pt>
    <dgm:pt modelId="{8C500EA7-9050-4956-A8DD-C1632AD468C1}">
      <dgm:prSet custT="1"/>
      <dgm:spPr>
        <a:solidFill>
          <a:schemeClr val="accent6">
            <a:lumMod val="20000"/>
            <a:lumOff val="80000"/>
            <a:alpha val="50000"/>
          </a:schemeClr>
        </a:solidFill>
      </dgm:spPr>
      <dgm:t>
        <a:bodyPr/>
        <a:lstStyle/>
        <a:p>
          <a:r>
            <a:rPr lang="nl-NL" sz="800"/>
            <a:t>Groen en circulair</a:t>
          </a:r>
        </a:p>
      </dgm:t>
    </dgm:pt>
    <dgm:pt modelId="{462810F5-5974-40F2-879D-007DE225F817}" type="parTrans" cxnId="{3F723958-15F7-4244-BBA1-F06C302B0915}">
      <dgm:prSet/>
      <dgm:spPr/>
      <dgm:t>
        <a:bodyPr/>
        <a:lstStyle/>
        <a:p>
          <a:endParaRPr lang="nl-NL"/>
        </a:p>
      </dgm:t>
    </dgm:pt>
    <dgm:pt modelId="{B53F920E-6091-4503-8C7E-430A3AD414AF}" type="sibTrans" cxnId="{3F723958-15F7-4244-BBA1-F06C302B0915}">
      <dgm:prSet/>
      <dgm:spPr/>
      <dgm:t>
        <a:bodyPr/>
        <a:lstStyle/>
        <a:p>
          <a:endParaRPr lang="nl-NL"/>
        </a:p>
      </dgm:t>
    </dgm:pt>
    <dgm:pt modelId="{62544677-3BAA-46D3-9B2B-5C4245479E5E}">
      <dgm:prSet custT="1"/>
      <dgm:spPr>
        <a:solidFill>
          <a:schemeClr val="accent6">
            <a:lumMod val="20000"/>
            <a:lumOff val="80000"/>
            <a:alpha val="50000"/>
          </a:schemeClr>
        </a:solidFill>
      </dgm:spPr>
      <dgm:t>
        <a:bodyPr/>
        <a:lstStyle/>
        <a:p>
          <a:r>
            <a:rPr lang="nl-NL" sz="800"/>
            <a:t>Doelgroepen Overige thema's</a:t>
          </a:r>
        </a:p>
      </dgm:t>
    </dgm:pt>
    <dgm:pt modelId="{15BC586B-BA11-40B6-B730-9F6B86C01181}" type="parTrans" cxnId="{164122D9-5C65-4589-A3FC-45BEC477A4D9}">
      <dgm:prSet/>
      <dgm:spPr/>
      <dgm:t>
        <a:bodyPr/>
        <a:lstStyle/>
        <a:p>
          <a:endParaRPr lang="nl-NL"/>
        </a:p>
      </dgm:t>
    </dgm:pt>
    <dgm:pt modelId="{80ABE949-48A6-4559-98E2-3EF124E6A691}" type="sibTrans" cxnId="{164122D9-5C65-4589-A3FC-45BEC477A4D9}">
      <dgm:prSet/>
      <dgm:spPr/>
      <dgm:t>
        <a:bodyPr/>
        <a:lstStyle/>
        <a:p>
          <a:endParaRPr lang="nl-NL"/>
        </a:p>
      </dgm:t>
    </dgm:pt>
    <dgm:pt modelId="{E09C37C1-4350-4081-8268-5D3B8DB1D01D}" type="pres">
      <dgm:prSet presAssocID="{91EADDB5-136B-4E52-872C-5494085559F8}" presName="composite" presStyleCnt="0">
        <dgm:presLayoutVars>
          <dgm:chMax val="1"/>
          <dgm:dir/>
          <dgm:resizeHandles val="exact"/>
        </dgm:presLayoutVars>
      </dgm:prSet>
      <dgm:spPr/>
    </dgm:pt>
    <dgm:pt modelId="{59AD10A8-7366-4098-8DCA-3CCE37F05F60}" type="pres">
      <dgm:prSet presAssocID="{91EADDB5-136B-4E52-872C-5494085559F8}" presName="radial" presStyleCnt="0">
        <dgm:presLayoutVars>
          <dgm:animLvl val="ctr"/>
        </dgm:presLayoutVars>
      </dgm:prSet>
      <dgm:spPr/>
    </dgm:pt>
    <dgm:pt modelId="{58DB52F7-044C-46C8-91A3-54D1C47B391A}" type="pres">
      <dgm:prSet presAssocID="{B55A08D5-AD72-472E-9DF0-C226112B269F}" presName="centerShape" presStyleLbl="vennNode1" presStyleIdx="0" presStyleCnt="7" custScaleX="78702" custScaleY="67720"/>
      <dgm:spPr/>
    </dgm:pt>
    <dgm:pt modelId="{90B3FB9E-0585-4FD8-A2B4-FD3003FB0AF5}" type="pres">
      <dgm:prSet presAssocID="{95952B00-C567-43A3-B6FF-7D92AEFBC54C}" presName="node" presStyleLbl="vennNode1" presStyleIdx="1" presStyleCnt="7" custScaleX="120873" custScaleY="111347" custRadScaleRad="80328" custRadScaleInc="-455">
        <dgm:presLayoutVars>
          <dgm:bulletEnabled val="1"/>
        </dgm:presLayoutVars>
      </dgm:prSet>
      <dgm:spPr/>
    </dgm:pt>
    <dgm:pt modelId="{2E527981-C0DC-4301-ADDC-7013085F47F1}" type="pres">
      <dgm:prSet presAssocID="{2A46EBC0-AC7D-4B8D-9CD3-D76E142924F3}" presName="node" presStyleLbl="vennNode1" presStyleIdx="2" presStyleCnt="7" custScaleX="112606" custScaleY="111494" custRadScaleRad="87635" custRadScaleInc="1934">
        <dgm:presLayoutVars>
          <dgm:bulletEnabled val="1"/>
        </dgm:presLayoutVars>
      </dgm:prSet>
      <dgm:spPr/>
    </dgm:pt>
    <dgm:pt modelId="{13D18A95-E727-44F1-8EBA-DB7086E4F45E}" type="pres">
      <dgm:prSet presAssocID="{8C500EA7-9050-4956-A8DD-C1632AD468C1}" presName="node" presStyleLbl="vennNode1" presStyleIdx="3" presStyleCnt="7" custRadScaleRad="88590" custRadScaleInc="-1636">
        <dgm:presLayoutVars>
          <dgm:bulletEnabled val="1"/>
        </dgm:presLayoutVars>
      </dgm:prSet>
      <dgm:spPr/>
    </dgm:pt>
    <dgm:pt modelId="{5FC76C67-10AA-403C-AF64-CFB0540B1AC9}" type="pres">
      <dgm:prSet presAssocID="{99CFE86B-7465-4B87-95F2-DDB0F5D47B6F}" presName="node" presStyleLbl="vennNode1" presStyleIdx="4" presStyleCnt="7" custRadScaleRad="81041" custRadScaleInc="1656">
        <dgm:presLayoutVars>
          <dgm:bulletEnabled val="1"/>
        </dgm:presLayoutVars>
      </dgm:prSet>
      <dgm:spPr/>
    </dgm:pt>
    <dgm:pt modelId="{37086A46-0B58-4553-B91C-426716C0BA83}" type="pres">
      <dgm:prSet presAssocID="{BD272137-CE1F-4F43-B301-FA033A4A6EE5}" presName="node" presStyleLbl="vennNode1" presStyleIdx="5" presStyleCnt="7" custRadScaleRad="85728" custRadScaleInc="2550">
        <dgm:presLayoutVars>
          <dgm:bulletEnabled val="1"/>
        </dgm:presLayoutVars>
      </dgm:prSet>
      <dgm:spPr/>
    </dgm:pt>
    <dgm:pt modelId="{CB823EFC-3F15-49D4-8BCC-F6A2B2184DFA}" type="pres">
      <dgm:prSet presAssocID="{62544677-3BAA-46D3-9B2B-5C4245479E5E}" presName="node" presStyleLbl="vennNode1" presStyleIdx="6" presStyleCnt="7" custRadScaleRad="85534" custRadScaleInc="267">
        <dgm:presLayoutVars>
          <dgm:bulletEnabled val="1"/>
        </dgm:presLayoutVars>
      </dgm:prSet>
      <dgm:spPr/>
    </dgm:pt>
  </dgm:ptLst>
  <dgm:cxnLst>
    <dgm:cxn modelId="{D5964505-82DF-4DE9-88D1-5D1E3F27FFED}" type="presOf" srcId="{99CFE86B-7465-4B87-95F2-DDB0F5D47B6F}" destId="{5FC76C67-10AA-403C-AF64-CFB0540B1AC9}" srcOrd="0" destOrd="0" presId="urn:microsoft.com/office/officeart/2005/8/layout/radial3"/>
    <dgm:cxn modelId="{1C4FBB1F-7488-4668-A197-AD0D67C947F6}" type="presOf" srcId="{BD272137-CE1F-4F43-B301-FA033A4A6EE5}" destId="{37086A46-0B58-4553-B91C-426716C0BA83}" srcOrd="0" destOrd="0" presId="urn:microsoft.com/office/officeart/2005/8/layout/radial3"/>
    <dgm:cxn modelId="{895FF62D-1E6A-4600-B7A2-EE68C06A5122}" type="presOf" srcId="{8C500EA7-9050-4956-A8DD-C1632AD468C1}" destId="{13D18A95-E727-44F1-8EBA-DB7086E4F45E}" srcOrd="0" destOrd="0" presId="urn:microsoft.com/office/officeart/2005/8/layout/radial3"/>
    <dgm:cxn modelId="{A9325734-74B2-4252-B080-EC595BC3708A}" srcId="{B55A08D5-AD72-472E-9DF0-C226112B269F}" destId="{95952B00-C567-43A3-B6FF-7D92AEFBC54C}" srcOrd="0" destOrd="0" parTransId="{A940E5A5-3A96-4174-B4E2-57F9D44242A8}" sibTransId="{C91DF724-6076-413E-B41E-95D030F53C3D}"/>
    <dgm:cxn modelId="{C1E8A352-5939-4CC0-BEBC-413181843E60}" type="presOf" srcId="{95952B00-C567-43A3-B6FF-7D92AEFBC54C}" destId="{90B3FB9E-0585-4FD8-A2B4-FD3003FB0AF5}" srcOrd="0" destOrd="0" presId="urn:microsoft.com/office/officeart/2005/8/layout/radial3"/>
    <dgm:cxn modelId="{B996D973-86F5-4AC6-B467-9091BCE912C1}" type="presOf" srcId="{62544677-3BAA-46D3-9B2B-5C4245479E5E}" destId="{CB823EFC-3F15-49D4-8BCC-F6A2B2184DFA}" srcOrd="0" destOrd="0" presId="urn:microsoft.com/office/officeart/2005/8/layout/radial3"/>
    <dgm:cxn modelId="{3F723958-15F7-4244-BBA1-F06C302B0915}" srcId="{B55A08D5-AD72-472E-9DF0-C226112B269F}" destId="{8C500EA7-9050-4956-A8DD-C1632AD468C1}" srcOrd="2" destOrd="0" parTransId="{462810F5-5974-40F2-879D-007DE225F817}" sibTransId="{B53F920E-6091-4503-8C7E-430A3AD414AF}"/>
    <dgm:cxn modelId="{FFEBD059-A5D0-4223-8E02-CF96A0AEC274}" srcId="{B55A08D5-AD72-472E-9DF0-C226112B269F}" destId="{2A46EBC0-AC7D-4B8D-9CD3-D76E142924F3}" srcOrd="1" destOrd="0" parTransId="{CA04E5A1-8AD2-4CBB-8B43-EB2901732B3F}" sibTransId="{57ACCFB1-BA69-47D7-A0A2-64FC5FE9E169}"/>
    <dgm:cxn modelId="{F3F36D87-2311-4279-8BEC-4B4EADDEA516}" srcId="{B55A08D5-AD72-472E-9DF0-C226112B269F}" destId="{BD272137-CE1F-4F43-B301-FA033A4A6EE5}" srcOrd="4" destOrd="0" parTransId="{67106707-6FB7-43C4-9279-A96EF93CAED8}" sibTransId="{21607A7A-1957-4D1B-9962-BE21DBDB474F}"/>
    <dgm:cxn modelId="{53AC8694-61DA-4F34-B7D6-10B6A65DA995}" srcId="{91EADDB5-136B-4E52-872C-5494085559F8}" destId="{B55A08D5-AD72-472E-9DF0-C226112B269F}" srcOrd="0" destOrd="0" parTransId="{85E25A66-47B3-4D10-8D4D-7B2E892FED41}" sibTransId="{46030346-F3E7-4E84-B844-DC2448E64056}"/>
    <dgm:cxn modelId="{27B0069B-64CD-41F1-A4C0-F9A0DE157329}" type="presOf" srcId="{91EADDB5-136B-4E52-872C-5494085559F8}" destId="{E09C37C1-4350-4081-8268-5D3B8DB1D01D}" srcOrd="0" destOrd="0" presId="urn:microsoft.com/office/officeart/2005/8/layout/radial3"/>
    <dgm:cxn modelId="{164122D9-5C65-4589-A3FC-45BEC477A4D9}" srcId="{B55A08D5-AD72-472E-9DF0-C226112B269F}" destId="{62544677-3BAA-46D3-9B2B-5C4245479E5E}" srcOrd="5" destOrd="0" parTransId="{15BC586B-BA11-40B6-B730-9F6B86C01181}" sibTransId="{80ABE949-48A6-4559-98E2-3EF124E6A691}"/>
    <dgm:cxn modelId="{439A59DA-6E44-4374-8986-2B2428DC3DBE}" srcId="{B55A08D5-AD72-472E-9DF0-C226112B269F}" destId="{99CFE86B-7465-4B87-95F2-DDB0F5D47B6F}" srcOrd="3" destOrd="0" parTransId="{2180EF8D-AEBE-4276-B27E-C86A723022CF}" sibTransId="{1D2EAE08-86A7-4DEF-9395-085335309E5B}"/>
    <dgm:cxn modelId="{59CBB2EC-2D38-4876-840C-9E61B338D38D}" type="presOf" srcId="{B55A08D5-AD72-472E-9DF0-C226112B269F}" destId="{58DB52F7-044C-46C8-91A3-54D1C47B391A}" srcOrd="0" destOrd="0" presId="urn:microsoft.com/office/officeart/2005/8/layout/radial3"/>
    <dgm:cxn modelId="{F1EAE1FF-B843-41D7-AC63-B6370A449588}" type="presOf" srcId="{2A46EBC0-AC7D-4B8D-9CD3-D76E142924F3}" destId="{2E527981-C0DC-4301-ADDC-7013085F47F1}" srcOrd="0" destOrd="0" presId="urn:microsoft.com/office/officeart/2005/8/layout/radial3"/>
    <dgm:cxn modelId="{D44EC08C-8D8E-4BA9-94C5-43B78F8ABA62}" type="presParOf" srcId="{E09C37C1-4350-4081-8268-5D3B8DB1D01D}" destId="{59AD10A8-7366-4098-8DCA-3CCE37F05F60}" srcOrd="0" destOrd="0" presId="urn:microsoft.com/office/officeart/2005/8/layout/radial3"/>
    <dgm:cxn modelId="{F145C24A-BBC2-4529-87DF-C244C995ACDD}" type="presParOf" srcId="{59AD10A8-7366-4098-8DCA-3CCE37F05F60}" destId="{58DB52F7-044C-46C8-91A3-54D1C47B391A}" srcOrd="0" destOrd="0" presId="urn:microsoft.com/office/officeart/2005/8/layout/radial3"/>
    <dgm:cxn modelId="{EC71F522-FC46-400F-A4CB-7C35715C6368}" type="presParOf" srcId="{59AD10A8-7366-4098-8DCA-3CCE37F05F60}" destId="{90B3FB9E-0585-4FD8-A2B4-FD3003FB0AF5}" srcOrd="1" destOrd="0" presId="urn:microsoft.com/office/officeart/2005/8/layout/radial3"/>
    <dgm:cxn modelId="{E23E9C4F-8426-46F8-BCBA-FE77548B3163}" type="presParOf" srcId="{59AD10A8-7366-4098-8DCA-3CCE37F05F60}" destId="{2E527981-C0DC-4301-ADDC-7013085F47F1}" srcOrd="2" destOrd="0" presId="urn:microsoft.com/office/officeart/2005/8/layout/radial3"/>
    <dgm:cxn modelId="{486E8D99-3DDE-43E8-AD97-9C323022E3EB}" type="presParOf" srcId="{59AD10A8-7366-4098-8DCA-3CCE37F05F60}" destId="{13D18A95-E727-44F1-8EBA-DB7086E4F45E}" srcOrd="3" destOrd="0" presId="urn:microsoft.com/office/officeart/2005/8/layout/radial3"/>
    <dgm:cxn modelId="{BC4BEBC7-762D-4C96-B14B-1D12A36E1BBF}" type="presParOf" srcId="{59AD10A8-7366-4098-8DCA-3CCE37F05F60}" destId="{5FC76C67-10AA-403C-AF64-CFB0540B1AC9}" srcOrd="4" destOrd="0" presId="urn:microsoft.com/office/officeart/2005/8/layout/radial3"/>
    <dgm:cxn modelId="{CB1F61DA-4870-4B2A-9612-385B604F384A}" type="presParOf" srcId="{59AD10A8-7366-4098-8DCA-3CCE37F05F60}" destId="{37086A46-0B58-4553-B91C-426716C0BA83}" srcOrd="5" destOrd="0" presId="urn:microsoft.com/office/officeart/2005/8/layout/radial3"/>
    <dgm:cxn modelId="{0311675C-3745-47FC-9687-C310DF39501B}" type="presParOf" srcId="{59AD10A8-7366-4098-8DCA-3CCE37F05F60}" destId="{CB823EFC-3F15-49D4-8BCC-F6A2B2184DFA}" srcOrd="6"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994B92-0536-4CD9-ABC5-BA854294F631}"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nl-NL"/>
        </a:p>
      </dgm:t>
    </dgm:pt>
    <dgm:pt modelId="{DD851000-2751-4EC5-955A-CF80D384BBE0}">
      <dgm:prSet phldrT="[Tekst]" custT="1"/>
      <dgm:spPr/>
      <dgm:t>
        <a:bodyPr/>
        <a:lstStyle/>
        <a:p>
          <a:r>
            <a:rPr lang="nl-NL" sz="1100"/>
            <a:t>Aanpak bestaande woningvoorraad</a:t>
          </a:r>
        </a:p>
      </dgm:t>
    </dgm:pt>
    <dgm:pt modelId="{8C08C1D1-6CDC-4F53-A414-0E330EA91B82}" type="parTrans" cxnId="{C383AAD2-FB89-40CC-92CF-CCD4D88BA423}">
      <dgm:prSet/>
      <dgm:spPr/>
      <dgm:t>
        <a:bodyPr/>
        <a:lstStyle/>
        <a:p>
          <a:endParaRPr lang="nl-NL"/>
        </a:p>
      </dgm:t>
    </dgm:pt>
    <dgm:pt modelId="{58603CA0-C799-4D3D-B6B8-A178FC92BAB8}" type="sibTrans" cxnId="{C383AAD2-FB89-40CC-92CF-CCD4D88BA423}">
      <dgm:prSet/>
      <dgm:spPr/>
      <dgm:t>
        <a:bodyPr/>
        <a:lstStyle/>
        <a:p>
          <a:endParaRPr lang="nl-NL"/>
        </a:p>
      </dgm:t>
    </dgm:pt>
    <dgm:pt modelId="{82B192B5-C3A8-4AB8-B98B-1BF561A02A77}">
      <dgm:prSet phldrT="[Tekst]" custT="1"/>
      <dgm:spPr/>
      <dgm:t>
        <a:bodyPr/>
        <a:lstStyle/>
        <a:p>
          <a:r>
            <a:rPr lang="nl-NL" sz="1100"/>
            <a:t>Beschikbaarheid (sociale) huursector </a:t>
          </a:r>
        </a:p>
      </dgm:t>
    </dgm:pt>
    <dgm:pt modelId="{ED12CF8F-7C0F-4B1F-8A07-503885C507AA}" type="parTrans" cxnId="{602458E1-18C0-43F4-8620-578F3DB95EE1}">
      <dgm:prSet/>
      <dgm:spPr/>
      <dgm:t>
        <a:bodyPr/>
        <a:lstStyle/>
        <a:p>
          <a:endParaRPr lang="nl-NL"/>
        </a:p>
      </dgm:t>
    </dgm:pt>
    <dgm:pt modelId="{84ADE7B0-9A2A-4427-8A42-CCC899D5AAC9}" type="sibTrans" cxnId="{602458E1-18C0-43F4-8620-578F3DB95EE1}">
      <dgm:prSet/>
      <dgm:spPr/>
      <dgm:t>
        <a:bodyPr/>
        <a:lstStyle/>
        <a:p>
          <a:endParaRPr lang="nl-NL"/>
        </a:p>
      </dgm:t>
    </dgm:pt>
    <dgm:pt modelId="{74ACACB2-F20C-4988-A6F7-78839BD6437A}">
      <dgm:prSet phldrT="[Tekst]" custT="1"/>
      <dgm:spPr/>
      <dgm:t>
        <a:bodyPr/>
        <a:lstStyle/>
        <a:p>
          <a:pPr algn="ctr">
            <a:lnSpc>
              <a:spcPct val="50000"/>
            </a:lnSpc>
          </a:pPr>
          <a:r>
            <a:rPr lang="nl-NL" sz="1100"/>
            <a:t>Specifieke doelgroepen:</a:t>
          </a:r>
        </a:p>
        <a:p>
          <a:pPr algn="l">
            <a:lnSpc>
              <a:spcPct val="50000"/>
            </a:lnSpc>
          </a:pPr>
          <a:r>
            <a:rPr lang="nl-NL" sz="1100"/>
            <a:t>starters/jongeren</a:t>
          </a:r>
        </a:p>
        <a:p>
          <a:pPr algn="l">
            <a:lnSpc>
              <a:spcPct val="50000"/>
            </a:lnSpc>
          </a:pPr>
          <a:r>
            <a:rPr lang="nl-NL" sz="1100"/>
            <a:t>ouderen, wonen met zorg</a:t>
          </a:r>
        </a:p>
        <a:p>
          <a:pPr algn="l">
            <a:lnSpc>
              <a:spcPct val="50000"/>
            </a:lnSpc>
          </a:pPr>
          <a:r>
            <a:rPr lang="nl-NL" sz="1100"/>
            <a:t>overige doelgroepen</a:t>
          </a:r>
        </a:p>
        <a:p>
          <a:pPr algn="ctr">
            <a:lnSpc>
              <a:spcPct val="90000"/>
            </a:lnSpc>
          </a:pPr>
          <a:endParaRPr lang="nl-NL" sz="1100"/>
        </a:p>
      </dgm:t>
    </dgm:pt>
    <dgm:pt modelId="{6AF16AD1-F435-4F77-900A-2B992C39F22B}" type="parTrans" cxnId="{F059DA2D-106E-4477-9A88-F7034FF5BA1B}">
      <dgm:prSet/>
      <dgm:spPr/>
      <dgm:t>
        <a:bodyPr/>
        <a:lstStyle/>
        <a:p>
          <a:endParaRPr lang="nl-NL"/>
        </a:p>
      </dgm:t>
    </dgm:pt>
    <dgm:pt modelId="{6118B087-85BC-45A1-A8E3-62E9C93B4725}" type="sibTrans" cxnId="{F059DA2D-106E-4477-9A88-F7034FF5BA1B}">
      <dgm:prSet/>
      <dgm:spPr/>
      <dgm:t>
        <a:bodyPr/>
        <a:lstStyle/>
        <a:p>
          <a:endParaRPr lang="nl-NL"/>
        </a:p>
      </dgm:t>
    </dgm:pt>
    <dgm:pt modelId="{1FFBF68E-629D-4211-B989-1544EE60A088}">
      <dgm:prSet phldrT="[Tekst]" custT="1"/>
      <dgm:spPr/>
      <dgm:t>
        <a:bodyPr/>
        <a:lstStyle/>
        <a:p>
          <a:r>
            <a:rPr lang="nl-NL" sz="1100"/>
            <a:t>Nieuwbouw: versneld en verantwoord</a:t>
          </a:r>
        </a:p>
      </dgm:t>
    </dgm:pt>
    <dgm:pt modelId="{F9F3F64B-DF68-495F-8F78-CD192D5FCEDF}" type="sibTrans" cxnId="{6E32A57C-1E6C-4C24-A235-8D70B055ED92}">
      <dgm:prSet/>
      <dgm:spPr/>
      <dgm:t>
        <a:bodyPr/>
        <a:lstStyle/>
        <a:p>
          <a:endParaRPr lang="nl-NL"/>
        </a:p>
      </dgm:t>
    </dgm:pt>
    <dgm:pt modelId="{2D0904AB-2740-4765-8526-9563D6694182}" type="parTrans" cxnId="{6E32A57C-1E6C-4C24-A235-8D70B055ED92}">
      <dgm:prSet/>
      <dgm:spPr/>
      <dgm:t>
        <a:bodyPr/>
        <a:lstStyle/>
        <a:p>
          <a:endParaRPr lang="nl-NL"/>
        </a:p>
      </dgm:t>
    </dgm:pt>
    <dgm:pt modelId="{E14DB5DC-DBBD-4144-90D1-B2D75893FC68}" type="pres">
      <dgm:prSet presAssocID="{51994B92-0536-4CD9-ABC5-BA854294F631}" presName="Name0" presStyleCnt="0">
        <dgm:presLayoutVars>
          <dgm:dir/>
          <dgm:resizeHandles val="exact"/>
        </dgm:presLayoutVars>
      </dgm:prSet>
      <dgm:spPr/>
    </dgm:pt>
    <dgm:pt modelId="{0A359200-8820-4541-8600-78965F0F31B9}" type="pres">
      <dgm:prSet presAssocID="{1FFBF68E-629D-4211-B989-1544EE60A088}" presName="compNode" presStyleCnt="0"/>
      <dgm:spPr/>
    </dgm:pt>
    <dgm:pt modelId="{E6875CD8-B72F-4EB5-9AE8-C076E6ECEB09}" type="pres">
      <dgm:prSet presAssocID="{1FFBF68E-629D-4211-B989-1544EE60A088}" presName="pictRect" presStyleLbl="node1" presStyleIdx="0" presStyleCnt="4" custLinFactX="11040" custLinFactNeighborX="100000" custLinFactNeighborY="5497"/>
      <dgm:spPr>
        <a:blipFill>
          <a:blip xmlns:r="http://schemas.openxmlformats.org/officeDocument/2006/relationships" r:embed="rId1">
            <a:extLst>
              <a:ext uri="{28A0092B-C50C-407E-A947-70E740481C1C}">
                <a14:useLocalDpi xmlns:a14="http://schemas.microsoft.com/office/drawing/2010/main" val="0"/>
              </a:ext>
            </a:extLst>
          </a:blip>
          <a:srcRect/>
          <a:stretch>
            <a:fillRect l="-5000" r="-5000"/>
          </a:stretch>
        </a:blipFill>
      </dgm:spPr>
    </dgm:pt>
    <dgm:pt modelId="{18F5D0A1-B4B3-495E-A50A-266484FEC9CE}" type="pres">
      <dgm:prSet presAssocID="{1FFBF68E-629D-4211-B989-1544EE60A088}" presName="textRect" presStyleLbl="revTx" presStyleIdx="0" presStyleCnt="4">
        <dgm:presLayoutVars>
          <dgm:bulletEnabled val="1"/>
        </dgm:presLayoutVars>
      </dgm:prSet>
      <dgm:spPr/>
    </dgm:pt>
    <dgm:pt modelId="{E3058124-85B9-4994-A706-2D5586436FB2}" type="pres">
      <dgm:prSet presAssocID="{F9F3F64B-DF68-495F-8F78-CD192D5FCEDF}" presName="sibTrans" presStyleLbl="sibTrans2D1" presStyleIdx="0" presStyleCnt="0"/>
      <dgm:spPr/>
    </dgm:pt>
    <dgm:pt modelId="{E3DE1104-4B60-4914-8D4A-FF59BF7FB4F0}" type="pres">
      <dgm:prSet presAssocID="{DD851000-2751-4EC5-955A-CF80D384BBE0}" presName="compNode" presStyleCnt="0"/>
      <dgm:spPr/>
    </dgm:pt>
    <dgm:pt modelId="{4EE675BA-5551-4CAA-9C64-76BE914C0510}" type="pres">
      <dgm:prSet presAssocID="{DD851000-2751-4EC5-955A-CF80D384BBE0}" presName="pictRect" presStyleLbl="node1" presStyleIdx="1" presStyleCnt="4" custLinFactX="-11995" custLinFactNeighborX="-100000" custLinFactNeighborY="516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pt>
    <dgm:pt modelId="{F4ED61DF-51B3-4956-A4C6-3FD0F78ADE05}" type="pres">
      <dgm:prSet presAssocID="{DD851000-2751-4EC5-955A-CF80D384BBE0}" presName="textRect" presStyleLbl="revTx" presStyleIdx="1" presStyleCnt="4">
        <dgm:presLayoutVars>
          <dgm:bulletEnabled val="1"/>
        </dgm:presLayoutVars>
      </dgm:prSet>
      <dgm:spPr/>
    </dgm:pt>
    <dgm:pt modelId="{6C78E652-55E6-48AB-8FE1-981E0612F598}" type="pres">
      <dgm:prSet presAssocID="{58603CA0-C799-4D3D-B6B8-A178FC92BAB8}" presName="sibTrans" presStyleLbl="sibTrans2D1" presStyleIdx="0" presStyleCnt="0"/>
      <dgm:spPr/>
    </dgm:pt>
    <dgm:pt modelId="{101CC224-4AF4-4D43-95D2-D5E877034C6B}" type="pres">
      <dgm:prSet presAssocID="{82B192B5-C3A8-4AB8-B98B-1BF561A02A77}" presName="compNode" presStyleCnt="0"/>
      <dgm:spPr/>
    </dgm:pt>
    <dgm:pt modelId="{27757BE8-8CCC-4AED-A02A-CD35D4DCF8D2}" type="pres">
      <dgm:prSet presAssocID="{82B192B5-C3A8-4AB8-B98B-1BF561A02A77}" presName="pictRect" presStyleLbl="node1" presStyleIdx="2" presStyleCnt="4" custLinFactNeighborX="-597" custLinFactNeighborY="867"/>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dgm:spPr>
    </dgm:pt>
    <dgm:pt modelId="{ADC3919D-277B-4CBD-9A07-5324A3445389}" type="pres">
      <dgm:prSet presAssocID="{82B192B5-C3A8-4AB8-B98B-1BF561A02A77}" presName="textRect" presStyleLbl="revTx" presStyleIdx="2" presStyleCnt="4">
        <dgm:presLayoutVars>
          <dgm:bulletEnabled val="1"/>
        </dgm:presLayoutVars>
      </dgm:prSet>
      <dgm:spPr/>
    </dgm:pt>
    <dgm:pt modelId="{32F7329E-E421-4CBD-90D6-164A9C5A7CDF}" type="pres">
      <dgm:prSet presAssocID="{84ADE7B0-9A2A-4427-8A42-CCC899D5AAC9}" presName="sibTrans" presStyleLbl="sibTrans2D1" presStyleIdx="0" presStyleCnt="0"/>
      <dgm:spPr/>
    </dgm:pt>
    <dgm:pt modelId="{03EADC02-0876-4B93-B62D-592BE0B2F4A1}" type="pres">
      <dgm:prSet presAssocID="{74ACACB2-F20C-4988-A6F7-78839BD6437A}" presName="compNode" presStyleCnt="0"/>
      <dgm:spPr/>
    </dgm:pt>
    <dgm:pt modelId="{24AB8A9D-1FF8-4A38-A512-43C520D9B731}" type="pres">
      <dgm:prSet presAssocID="{74ACACB2-F20C-4988-A6F7-78839BD6437A}" presName="pictRect" presStyleLbl="nod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21000" r="-21000"/>
          </a:stretch>
        </a:blipFill>
      </dgm:spPr>
    </dgm:pt>
    <dgm:pt modelId="{1EEBD41B-F6DE-4FAF-A400-19B20C1A5EAC}" type="pres">
      <dgm:prSet presAssocID="{74ACACB2-F20C-4988-A6F7-78839BD6437A}" presName="textRect" presStyleLbl="revTx" presStyleIdx="3" presStyleCnt="4">
        <dgm:presLayoutVars>
          <dgm:bulletEnabled val="1"/>
        </dgm:presLayoutVars>
      </dgm:prSet>
      <dgm:spPr/>
    </dgm:pt>
  </dgm:ptLst>
  <dgm:cxnLst>
    <dgm:cxn modelId="{1FF9B414-3F2E-4774-95EF-B88E22469721}" type="presOf" srcId="{84ADE7B0-9A2A-4427-8A42-CCC899D5AAC9}" destId="{32F7329E-E421-4CBD-90D6-164A9C5A7CDF}" srcOrd="0" destOrd="0" presId="urn:microsoft.com/office/officeart/2005/8/layout/pList1"/>
    <dgm:cxn modelId="{F059DA2D-106E-4477-9A88-F7034FF5BA1B}" srcId="{51994B92-0536-4CD9-ABC5-BA854294F631}" destId="{74ACACB2-F20C-4988-A6F7-78839BD6437A}" srcOrd="3" destOrd="0" parTransId="{6AF16AD1-F435-4F77-900A-2B992C39F22B}" sibTransId="{6118B087-85BC-45A1-A8E3-62E9C93B4725}"/>
    <dgm:cxn modelId="{51A36A31-F6C9-4D1C-ACF9-B73BB3EEF7D1}" type="presOf" srcId="{74ACACB2-F20C-4988-A6F7-78839BD6437A}" destId="{1EEBD41B-F6DE-4FAF-A400-19B20C1A5EAC}" srcOrd="0" destOrd="0" presId="urn:microsoft.com/office/officeart/2005/8/layout/pList1"/>
    <dgm:cxn modelId="{599CCE52-430A-4DE9-BC4E-4A7D78C7E825}" type="presOf" srcId="{F9F3F64B-DF68-495F-8F78-CD192D5FCEDF}" destId="{E3058124-85B9-4994-A706-2D5586436FB2}" srcOrd="0" destOrd="0" presId="urn:microsoft.com/office/officeart/2005/8/layout/pList1"/>
    <dgm:cxn modelId="{6E32A57C-1E6C-4C24-A235-8D70B055ED92}" srcId="{51994B92-0536-4CD9-ABC5-BA854294F631}" destId="{1FFBF68E-629D-4211-B989-1544EE60A088}" srcOrd="0" destOrd="0" parTransId="{2D0904AB-2740-4765-8526-9563D6694182}" sibTransId="{F9F3F64B-DF68-495F-8F78-CD192D5FCEDF}"/>
    <dgm:cxn modelId="{C925AE82-5807-463D-9389-D8D51F309226}" type="presOf" srcId="{1FFBF68E-629D-4211-B989-1544EE60A088}" destId="{18F5D0A1-B4B3-495E-A50A-266484FEC9CE}" srcOrd="0" destOrd="0" presId="urn:microsoft.com/office/officeart/2005/8/layout/pList1"/>
    <dgm:cxn modelId="{C1EF7183-0376-40A6-B539-E0E0CB44A539}" type="presOf" srcId="{82B192B5-C3A8-4AB8-B98B-1BF561A02A77}" destId="{ADC3919D-277B-4CBD-9A07-5324A3445389}" srcOrd="0" destOrd="0" presId="urn:microsoft.com/office/officeart/2005/8/layout/pList1"/>
    <dgm:cxn modelId="{8C63BFB3-751A-4131-863E-65800B763579}" type="presOf" srcId="{58603CA0-C799-4D3D-B6B8-A178FC92BAB8}" destId="{6C78E652-55E6-48AB-8FE1-981E0612F598}" srcOrd="0" destOrd="0" presId="urn:microsoft.com/office/officeart/2005/8/layout/pList1"/>
    <dgm:cxn modelId="{B4AE1CBE-626C-49C3-AE8D-1A5F6E268FA9}" type="presOf" srcId="{DD851000-2751-4EC5-955A-CF80D384BBE0}" destId="{F4ED61DF-51B3-4956-A4C6-3FD0F78ADE05}" srcOrd="0" destOrd="0" presId="urn:microsoft.com/office/officeart/2005/8/layout/pList1"/>
    <dgm:cxn modelId="{EECF55BE-27F2-4328-A988-AADAE8D6BFED}" type="presOf" srcId="{51994B92-0536-4CD9-ABC5-BA854294F631}" destId="{E14DB5DC-DBBD-4144-90D1-B2D75893FC68}" srcOrd="0" destOrd="0" presId="urn:microsoft.com/office/officeart/2005/8/layout/pList1"/>
    <dgm:cxn modelId="{C383AAD2-FB89-40CC-92CF-CCD4D88BA423}" srcId="{51994B92-0536-4CD9-ABC5-BA854294F631}" destId="{DD851000-2751-4EC5-955A-CF80D384BBE0}" srcOrd="1" destOrd="0" parTransId="{8C08C1D1-6CDC-4F53-A414-0E330EA91B82}" sibTransId="{58603CA0-C799-4D3D-B6B8-A178FC92BAB8}"/>
    <dgm:cxn modelId="{602458E1-18C0-43F4-8620-578F3DB95EE1}" srcId="{51994B92-0536-4CD9-ABC5-BA854294F631}" destId="{82B192B5-C3A8-4AB8-B98B-1BF561A02A77}" srcOrd="2" destOrd="0" parTransId="{ED12CF8F-7C0F-4B1F-8A07-503885C507AA}" sibTransId="{84ADE7B0-9A2A-4427-8A42-CCC899D5AAC9}"/>
    <dgm:cxn modelId="{BF902BF8-8C0B-40F7-A3E1-91D75E274452}" type="presParOf" srcId="{E14DB5DC-DBBD-4144-90D1-B2D75893FC68}" destId="{0A359200-8820-4541-8600-78965F0F31B9}" srcOrd="0" destOrd="0" presId="urn:microsoft.com/office/officeart/2005/8/layout/pList1"/>
    <dgm:cxn modelId="{7D9D7174-A03B-49DA-854B-3B92603EBB6D}" type="presParOf" srcId="{0A359200-8820-4541-8600-78965F0F31B9}" destId="{E6875CD8-B72F-4EB5-9AE8-C076E6ECEB09}" srcOrd="0" destOrd="0" presId="urn:microsoft.com/office/officeart/2005/8/layout/pList1"/>
    <dgm:cxn modelId="{870B0317-B546-42B5-9F46-2C8B180238DD}" type="presParOf" srcId="{0A359200-8820-4541-8600-78965F0F31B9}" destId="{18F5D0A1-B4B3-495E-A50A-266484FEC9CE}" srcOrd="1" destOrd="0" presId="urn:microsoft.com/office/officeart/2005/8/layout/pList1"/>
    <dgm:cxn modelId="{BBA0A89B-06BA-410D-8FAE-06A334A9F4EE}" type="presParOf" srcId="{E14DB5DC-DBBD-4144-90D1-B2D75893FC68}" destId="{E3058124-85B9-4994-A706-2D5586436FB2}" srcOrd="1" destOrd="0" presId="urn:microsoft.com/office/officeart/2005/8/layout/pList1"/>
    <dgm:cxn modelId="{972D9B5E-F8E5-4C33-AFB5-6EFF8D7CF9B2}" type="presParOf" srcId="{E14DB5DC-DBBD-4144-90D1-B2D75893FC68}" destId="{E3DE1104-4B60-4914-8D4A-FF59BF7FB4F0}" srcOrd="2" destOrd="0" presId="urn:microsoft.com/office/officeart/2005/8/layout/pList1"/>
    <dgm:cxn modelId="{CCDD84B6-2C65-4E8F-B075-F1848B1CDAB3}" type="presParOf" srcId="{E3DE1104-4B60-4914-8D4A-FF59BF7FB4F0}" destId="{4EE675BA-5551-4CAA-9C64-76BE914C0510}" srcOrd="0" destOrd="0" presId="urn:microsoft.com/office/officeart/2005/8/layout/pList1"/>
    <dgm:cxn modelId="{B63E8353-C911-4C96-BBCD-C64DE10288D0}" type="presParOf" srcId="{E3DE1104-4B60-4914-8D4A-FF59BF7FB4F0}" destId="{F4ED61DF-51B3-4956-A4C6-3FD0F78ADE05}" srcOrd="1" destOrd="0" presId="urn:microsoft.com/office/officeart/2005/8/layout/pList1"/>
    <dgm:cxn modelId="{5CA0F752-1BFA-4330-A3B9-CD7C4720F7F9}" type="presParOf" srcId="{E14DB5DC-DBBD-4144-90D1-B2D75893FC68}" destId="{6C78E652-55E6-48AB-8FE1-981E0612F598}" srcOrd="3" destOrd="0" presId="urn:microsoft.com/office/officeart/2005/8/layout/pList1"/>
    <dgm:cxn modelId="{F36E5923-8A63-4B01-9717-87C096833363}" type="presParOf" srcId="{E14DB5DC-DBBD-4144-90D1-B2D75893FC68}" destId="{101CC224-4AF4-4D43-95D2-D5E877034C6B}" srcOrd="4" destOrd="0" presId="urn:microsoft.com/office/officeart/2005/8/layout/pList1"/>
    <dgm:cxn modelId="{88CFFFDD-05C7-4E78-B631-1102FF46DE8C}" type="presParOf" srcId="{101CC224-4AF4-4D43-95D2-D5E877034C6B}" destId="{27757BE8-8CCC-4AED-A02A-CD35D4DCF8D2}" srcOrd="0" destOrd="0" presId="urn:microsoft.com/office/officeart/2005/8/layout/pList1"/>
    <dgm:cxn modelId="{EDD43F28-90FF-47FE-929A-DC40E3A70C64}" type="presParOf" srcId="{101CC224-4AF4-4D43-95D2-D5E877034C6B}" destId="{ADC3919D-277B-4CBD-9A07-5324A3445389}" srcOrd="1" destOrd="0" presId="urn:microsoft.com/office/officeart/2005/8/layout/pList1"/>
    <dgm:cxn modelId="{DAFDC72B-CB83-4495-BFA1-6742D1195FED}" type="presParOf" srcId="{E14DB5DC-DBBD-4144-90D1-B2D75893FC68}" destId="{32F7329E-E421-4CBD-90D6-164A9C5A7CDF}" srcOrd="5" destOrd="0" presId="urn:microsoft.com/office/officeart/2005/8/layout/pList1"/>
    <dgm:cxn modelId="{51A1BCAB-02F8-473A-BEFF-A121A8E2DB0B}" type="presParOf" srcId="{E14DB5DC-DBBD-4144-90D1-B2D75893FC68}" destId="{03EADC02-0876-4B93-B62D-592BE0B2F4A1}" srcOrd="6" destOrd="0" presId="urn:microsoft.com/office/officeart/2005/8/layout/pList1"/>
    <dgm:cxn modelId="{AE98BD0B-52E4-4215-90AF-C15DD73F5430}" type="presParOf" srcId="{03EADC02-0876-4B93-B62D-592BE0B2F4A1}" destId="{24AB8A9D-1FF8-4A38-A512-43C520D9B731}" srcOrd="0" destOrd="0" presId="urn:microsoft.com/office/officeart/2005/8/layout/pList1"/>
    <dgm:cxn modelId="{9FB1AE6F-957E-440E-B583-E86AFD3441F7}" type="presParOf" srcId="{03EADC02-0876-4B93-B62D-592BE0B2F4A1}" destId="{1EEBD41B-F6DE-4FAF-A400-19B20C1A5EAC}" srcOrd="1" destOrd="0" presId="urn:microsoft.com/office/officeart/2005/8/layout/p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3260585-9389-4903-93B8-2FD2C75A265A}" type="doc">
      <dgm:prSet loTypeId="urn:microsoft.com/office/officeart/2005/8/layout/arrow2" loCatId="process" qsTypeId="urn:microsoft.com/office/officeart/2005/8/quickstyle/simple1" qsCatId="simple" csTypeId="urn:microsoft.com/office/officeart/2005/8/colors/accent1_2" csCatId="accent1" phldr="1"/>
      <dgm:spPr/>
    </dgm:pt>
    <dgm:pt modelId="{50A77C69-99F7-4940-810C-8E39D67C727B}">
      <dgm:prSet phldrT="[Tekst]" custT="1"/>
      <dgm:spPr/>
      <dgm:t>
        <a:bodyPr/>
        <a:lstStyle/>
        <a:p>
          <a:pPr algn="ctr"/>
          <a:r>
            <a:rPr lang="nl-NL" sz="900" b="1"/>
            <a:t>2020-2025</a:t>
          </a:r>
        </a:p>
        <a:p>
          <a:pPr algn="ctr"/>
          <a:r>
            <a:rPr lang="nl-NL" sz="900"/>
            <a:t>+ 1.280</a:t>
          </a:r>
        </a:p>
      </dgm:t>
    </dgm:pt>
    <dgm:pt modelId="{89FD6B65-97CE-41AF-A553-AAA697CF5111}" type="parTrans" cxnId="{79EA9272-E7D0-4A95-A79D-44D5A637B121}">
      <dgm:prSet/>
      <dgm:spPr/>
      <dgm:t>
        <a:bodyPr/>
        <a:lstStyle/>
        <a:p>
          <a:endParaRPr lang="nl-NL"/>
        </a:p>
      </dgm:t>
    </dgm:pt>
    <dgm:pt modelId="{48801C69-9560-49F7-B324-7192F8412C37}" type="sibTrans" cxnId="{79EA9272-E7D0-4A95-A79D-44D5A637B121}">
      <dgm:prSet/>
      <dgm:spPr/>
      <dgm:t>
        <a:bodyPr/>
        <a:lstStyle/>
        <a:p>
          <a:endParaRPr lang="nl-NL"/>
        </a:p>
      </dgm:t>
    </dgm:pt>
    <dgm:pt modelId="{0D310EBB-7476-4C49-93F2-34B569A6D94A}">
      <dgm:prSet phldrT="[Tekst]" custT="1"/>
      <dgm:spPr/>
      <dgm:t>
        <a:bodyPr/>
        <a:lstStyle/>
        <a:p>
          <a:pPr algn="ctr"/>
          <a:r>
            <a:rPr lang="nl-NL" sz="900" b="1"/>
            <a:t>2025-2030</a:t>
          </a:r>
        </a:p>
        <a:p>
          <a:pPr algn="ctr"/>
          <a:r>
            <a:rPr lang="nl-NL" sz="900"/>
            <a:t>+430</a:t>
          </a:r>
        </a:p>
      </dgm:t>
    </dgm:pt>
    <dgm:pt modelId="{8C564EA0-1832-44D8-A569-2A275BF77D86}" type="parTrans" cxnId="{1801A1DE-11E8-4ECD-B538-D9D966D7E7E0}">
      <dgm:prSet/>
      <dgm:spPr/>
      <dgm:t>
        <a:bodyPr/>
        <a:lstStyle/>
        <a:p>
          <a:endParaRPr lang="nl-NL"/>
        </a:p>
      </dgm:t>
    </dgm:pt>
    <dgm:pt modelId="{67C539FB-947C-47BF-BA12-8FBC8DFE4712}" type="sibTrans" cxnId="{1801A1DE-11E8-4ECD-B538-D9D966D7E7E0}">
      <dgm:prSet/>
      <dgm:spPr/>
      <dgm:t>
        <a:bodyPr/>
        <a:lstStyle/>
        <a:p>
          <a:endParaRPr lang="nl-NL"/>
        </a:p>
      </dgm:t>
    </dgm:pt>
    <dgm:pt modelId="{AAD8BAF7-4735-4542-9816-1A759C89F6C0}">
      <dgm:prSet phldrT="[Tekst]" custT="1"/>
      <dgm:spPr/>
      <dgm:t>
        <a:bodyPr/>
        <a:lstStyle/>
        <a:p>
          <a:pPr algn="ctr"/>
          <a:r>
            <a:rPr lang="nl-NL" sz="900" b="1"/>
            <a:t>2030-2040</a:t>
          </a:r>
        </a:p>
        <a:p>
          <a:pPr algn="ctr"/>
          <a:r>
            <a:rPr lang="nl-NL" sz="900"/>
            <a:t>+200</a:t>
          </a:r>
        </a:p>
      </dgm:t>
    </dgm:pt>
    <dgm:pt modelId="{43EBAE4A-633E-49BE-9066-71B906E5493D}" type="parTrans" cxnId="{8E8638A8-AD95-4721-9E3B-C47A42C26F5B}">
      <dgm:prSet/>
      <dgm:spPr/>
      <dgm:t>
        <a:bodyPr/>
        <a:lstStyle/>
        <a:p>
          <a:endParaRPr lang="nl-NL"/>
        </a:p>
      </dgm:t>
    </dgm:pt>
    <dgm:pt modelId="{B4043C60-7B7B-4DB7-B926-A25674B7AEAA}" type="sibTrans" cxnId="{8E8638A8-AD95-4721-9E3B-C47A42C26F5B}">
      <dgm:prSet/>
      <dgm:spPr/>
      <dgm:t>
        <a:bodyPr/>
        <a:lstStyle/>
        <a:p>
          <a:endParaRPr lang="nl-NL"/>
        </a:p>
      </dgm:t>
    </dgm:pt>
    <dgm:pt modelId="{CF7ED591-7625-458C-92BB-A1F6E5E82A96}" type="pres">
      <dgm:prSet presAssocID="{63260585-9389-4903-93B8-2FD2C75A265A}" presName="arrowDiagram" presStyleCnt="0">
        <dgm:presLayoutVars>
          <dgm:chMax val="5"/>
          <dgm:dir/>
          <dgm:resizeHandles val="exact"/>
        </dgm:presLayoutVars>
      </dgm:prSet>
      <dgm:spPr/>
    </dgm:pt>
    <dgm:pt modelId="{AC72A451-74A6-4FD8-A923-CFA9CE5751E8}" type="pres">
      <dgm:prSet presAssocID="{63260585-9389-4903-93B8-2FD2C75A265A}" presName="arrow" presStyleLbl="bgShp" presStyleIdx="0" presStyleCnt="1"/>
      <dgm:spPr>
        <a:solidFill>
          <a:schemeClr val="accent6">
            <a:lumMod val="20000"/>
            <a:lumOff val="80000"/>
          </a:schemeClr>
        </a:solidFill>
      </dgm:spPr>
    </dgm:pt>
    <dgm:pt modelId="{FAC4A245-5557-4320-B4D8-D9624374CF37}" type="pres">
      <dgm:prSet presAssocID="{63260585-9389-4903-93B8-2FD2C75A265A}" presName="arrowDiagram3" presStyleCnt="0"/>
      <dgm:spPr/>
    </dgm:pt>
    <dgm:pt modelId="{B9C7FD5A-9EE8-4B58-BA11-AE595E05E78E}" type="pres">
      <dgm:prSet presAssocID="{50A77C69-99F7-4940-810C-8E39D67C727B}" presName="bullet3a" presStyleLbl="node1" presStyleIdx="0" presStyleCnt="3"/>
      <dgm:spPr>
        <a:solidFill>
          <a:schemeClr val="accent6">
            <a:lumMod val="60000"/>
            <a:lumOff val="40000"/>
          </a:schemeClr>
        </a:solidFill>
      </dgm:spPr>
    </dgm:pt>
    <dgm:pt modelId="{D0870082-58DF-4BA6-9ABE-629F2B419A13}" type="pres">
      <dgm:prSet presAssocID="{50A77C69-99F7-4940-810C-8E39D67C727B}" presName="textBox3a" presStyleLbl="revTx" presStyleIdx="0" presStyleCnt="3">
        <dgm:presLayoutVars>
          <dgm:bulletEnabled val="1"/>
        </dgm:presLayoutVars>
      </dgm:prSet>
      <dgm:spPr/>
    </dgm:pt>
    <dgm:pt modelId="{A66D3B03-AEA3-43B6-8DE5-BA8CF2F169F2}" type="pres">
      <dgm:prSet presAssocID="{0D310EBB-7476-4C49-93F2-34B569A6D94A}" presName="bullet3b" presStyleLbl="node1" presStyleIdx="1" presStyleCnt="3"/>
      <dgm:spPr>
        <a:solidFill>
          <a:schemeClr val="accent6">
            <a:lumMod val="60000"/>
            <a:lumOff val="40000"/>
          </a:schemeClr>
        </a:solidFill>
      </dgm:spPr>
    </dgm:pt>
    <dgm:pt modelId="{82CFF8C0-D57A-4475-828D-C1986091EBBC}" type="pres">
      <dgm:prSet presAssocID="{0D310EBB-7476-4C49-93F2-34B569A6D94A}" presName="textBox3b" presStyleLbl="revTx" presStyleIdx="1" presStyleCnt="3">
        <dgm:presLayoutVars>
          <dgm:bulletEnabled val="1"/>
        </dgm:presLayoutVars>
      </dgm:prSet>
      <dgm:spPr/>
    </dgm:pt>
    <dgm:pt modelId="{1FB09CB3-DF94-4401-A05A-D454814DD579}" type="pres">
      <dgm:prSet presAssocID="{AAD8BAF7-4735-4542-9816-1A759C89F6C0}" presName="bullet3c" presStyleLbl="node1" presStyleIdx="2" presStyleCnt="3"/>
      <dgm:spPr>
        <a:solidFill>
          <a:schemeClr val="accent6">
            <a:lumMod val="60000"/>
            <a:lumOff val="40000"/>
          </a:schemeClr>
        </a:solidFill>
      </dgm:spPr>
    </dgm:pt>
    <dgm:pt modelId="{95D1E3C9-1818-46CC-8B84-6B3ACD2A0C43}" type="pres">
      <dgm:prSet presAssocID="{AAD8BAF7-4735-4542-9816-1A759C89F6C0}" presName="textBox3c" presStyleLbl="revTx" presStyleIdx="2" presStyleCnt="3">
        <dgm:presLayoutVars>
          <dgm:bulletEnabled val="1"/>
        </dgm:presLayoutVars>
      </dgm:prSet>
      <dgm:spPr/>
    </dgm:pt>
  </dgm:ptLst>
  <dgm:cxnLst>
    <dgm:cxn modelId="{B93C1E16-CFE5-4710-9110-09049BC32DB5}" type="presOf" srcId="{0D310EBB-7476-4C49-93F2-34B569A6D94A}" destId="{82CFF8C0-D57A-4475-828D-C1986091EBBC}" srcOrd="0" destOrd="0" presId="urn:microsoft.com/office/officeart/2005/8/layout/arrow2"/>
    <dgm:cxn modelId="{3D90EE1B-F285-4AE3-AAFA-9A2C391A57DD}" type="presOf" srcId="{63260585-9389-4903-93B8-2FD2C75A265A}" destId="{CF7ED591-7625-458C-92BB-A1F6E5E82A96}" srcOrd="0" destOrd="0" presId="urn:microsoft.com/office/officeart/2005/8/layout/arrow2"/>
    <dgm:cxn modelId="{79EA9272-E7D0-4A95-A79D-44D5A637B121}" srcId="{63260585-9389-4903-93B8-2FD2C75A265A}" destId="{50A77C69-99F7-4940-810C-8E39D67C727B}" srcOrd="0" destOrd="0" parTransId="{89FD6B65-97CE-41AF-A553-AAA697CF5111}" sibTransId="{48801C69-9560-49F7-B324-7192F8412C37}"/>
    <dgm:cxn modelId="{5ABD3387-B3FF-4F36-AEAF-61194E27A9A8}" type="presOf" srcId="{AAD8BAF7-4735-4542-9816-1A759C89F6C0}" destId="{95D1E3C9-1818-46CC-8B84-6B3ACD2A0C43}" srcOrd="0" destOrd="0" presId="urn:microsoft.com/office/officeart/2005/8/layout/arrow2"/>
    <dgm:cxn modelId="{8E8638A8-AD95-4721-9E3B-C47A42C26F5B}" srcId="{63260585-9389-4903-93B8-2FD2C75A265A}" destId="{AAD8BAF7-4735-4542-9816-1A759C89F6C0}" srcOrd="2" destOrd="0" parTransId="{43EBAE4A-633E-49BE-9066-71B906E5493D}" sibTransId="{B4043C60-7B7B-4DB7-B926-A25674B7AEAA}"/>
    <dgm:cxn modelId="{BC5F81B7-FD1C-46C0-B458-CD8161ADE7E1}" type="presOf" srcId="{50A77C69-99F7-4940-810C-8E39D67C727B}" destId="{D0870082-58DF-4BA6-9ABE-629F2B419A13}" srcOrd="0" destOrd="0" presId="urn:microsoft.com/office/officeart/2005/8/layout/arrow2"/>
    <dgm:cxn modelId="{1801A1DE-11E8-4ECD-B538-D9D966D7E7E0}" srcId="{63260585-9389-4903-93B8-2FD2C75A265A}" destId="{0D310EBB-7476-4C49-93F2-34B569A6D94A}" srcOrd="1" destOrd="0" parTransId="{8C564EA0-1832-44D8-A569-2A275BF77D86}" sibTransId="{67C539FB-947C-47BF-BA12-8FBC8DFE4712}"/>
    <dgm:cxn modelId="{3C706D50-8FDA-4580-8DBC-DDB2B0FF54D4}" type="presParOf" srcId="{CF7ED591-7625-458C-92BB-A1F6E5E82A96}" destId="{AC72A451-74A6-4FD8-A923-CFA9CE5751E8}" srcOrd="0" destOrd="0" presId="urn:microsoft.com/office/officeart/2005/8/layout/arrow2"/>
    <dgm:cxn modelId="{4CA6F5D4-07A3-4127-A487-7FD8DE8A9267}" type="presParOf" srcId="{CF7ED591-7625-458C-92BB-A1F6E5E82A96}" destId="{FAC4A245-5557-4320-B4D8-D9624374CF37}" srcOrd="1" destOrd="0" presId="urn:microsoft.com/office/officeart/2005/8/layout/arrow2"/>
    <dgm:cxn modelId="{A229428F-6E9D-45A8-BDDF-93E7951B1E39}" type="presParOf" srcId="{FAC4A245-5557-4320-B4D8-D9624374CF37}" destId="{B9C7FD5A-9EE8-4B58-BA11-AE595E05E78E}" srcOrd="0" destOrd="0" presId="urn:microsoft.com/office/officeart/2005/8/layout/arrow2"/>
    <dgm:cxn modelId="{720A6D75-0C70-46B0-B7AE-5CD0945ED211}" type="presParOf" srcId="{FAC4A245-5557-4320-B4D8-D9624374CF37}" destId="{D0870082-58DF-4BA6-9ABE-629F2B419A13}" srcOrd="1" destOrd="0" presId="urn:microsoft.com/office/officeart/2005/8/layout/arrow2"/>
    <dgm:cxn modelId="{91FC253B-AE5B-48C3-A891-24FC185F064F}" type="presParOf" srcId="{FAC4A245-5557-4320-B4D8-D9624374CF37}" destId="{A66D3B03-AEA3-43B6-8DE5-BA8CF2F169F2}" srcOrd="2" destOrd="0" presId="urn:microsoft.com/office/officeart/2005/8/layout/arrow2"/>
    <dgm:cxn modelId="{23DE12C4-382D-4537-ACF7-3260309773CF}" type="presParOf" srcId="{FAC4A245-5557-4320-B4D8-D9624374CF37}" destId="{82CFF8C0-D57A-4475-828D-C1986091EBBC}" srcOrd="3" destOrd="0" presId="urn:microsoft.com/office/officeart/2005/8/layout/arrow2"/>
    <dgm:cxn modelId="{2576EB6E-B77A-4752-AEDE-0DA61D9EFA3A}" type="presParOf" srcId="{FAC4A245-5557-4320-B4D8-D9624374CF37}" destId="{1FB09CB3-DF94-4401-A05A-D454814DD579}" srcOrd="4" destOrd="0" presId="urn:microsoft.com/office/officeart/2005/8/layout/arrow2"/>
    <dgm:cxn modelId="{3F78E456-8A3D-4D44-927E-812407808DB6}" type="presParOf" srcId="{FAC4A245-5557-4320-B4D8-D9624374CF37}" destId="{95D1E3C9-1818-46CC-8B84-6B3ACD2A0C43}" srcOrd="5" destOrd="0" presId="urn:microsoft.com/office/officeart/2005/8/layout/arrow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EADDB5-136B-4E52-872C-5494085559F8}"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nl-NL"/>
        </a:p>
      </dgm:t>
    </dgm:pt>
    <dgm:pt modelId="{B55A08D5-AD72-472E-9DF0-C226112B269F}">
      <dgm:prSet phldrT="[Tekst]" custT="1"/>
      <dgm:spPr>
        <a:solidFill>
          <a:schemeClr val="accent6">
            <a:lumMod val="60000"/>
            <a:lumOff val="40000"/>
            <a:alpha val="50000"/>
          </a:schemeClr>
        </a:solidFill>
      </dgm:spPr>
      <dgm:t>
        <a:bodyPr/>
        <a:lstStyle/>
        <a:p>
          <a:r>
            <a:rPr lang="nl-NL" sz="1200"/>
            <a:t>Warmte-transitie</a:t>
          </a:r>
        </a:p>
      </dgm:t>
    </dgm:pt>
    <dgm:pt modelId="{85E25A66-47B3-4D10-8D4D-7B2E892FED41}" type="parTrans" cxnId="{53AC8694-61DA-4F34-B7D6-10B6A65DA995}">
      <dgm:prSet/>
      <dgm:spPr/>
      <dgm:t>
        <a:bodyPr/>
        <a:lstStyle/>
        <a:p>
          <a:endParaRPr lang="nl-NL"/>
        </a:p>
      </dgm:t>
    </dgm:pt>
    <dgm:pt modelId="{46030346-F3E7-4E84-B844-DC2448E64056}" type="sibTrans" cxnId="{53AC8694-61DA-4F34-B7D6-10B6A65DA995}">
      <dgm:prSet/>
      <dgm:spPr/>
      <dgm:t>
        <a:bodyPr/>
        <a:lstStyle/>
        <a:p>
          <a:endParaRPr lang="nl-NL"/>
        </a:p>
      </dgm:t>
    </dgm:pt>
    <dgm:pt modelId="{95952B00-C567-43A3-B6FF-7D92AEFBC54C}">
      <dgm:prSet phldrT="[Tekst]" custT="1"/>
      <dgm:spPr>
        <a:solidFill>
          <a:schemeClr val="accent6">
            <a:lumMod val="60000"/>
            <a:lumOff val="40000"/>
            <a:alpha val="50000"/>
          </a:schemeClr>
        </a:solidFill>
      </dgm:spPr>
      <dgm:t>
        <a:bodyPr/>
        <a:lstStyle/>
        <a:p>
          <a:r>
            <a:rPr lang="nl-NL" sz="800"/>
            <a:t>Betrouw-baar</a:t>
          </a:r>
        </a:p>
      </dgm:t>
    </dgm:pt>
    <dgm:pt modelId="{A940E5A5-3A96-4174-B4E2-57F9D44242A8}" type="parTrans" cxnId="{A9325734-74B2-4252-B080-EC595BC3708A}">
      <dgm:prSet/>
      <dgm:spPr/>
      <dgm:t>
        <a:bodyPr/>
        <a:lstStyle/>
        <a:p>
          <a:endParaRPr lang="nl-NL"/>
        </a:p>
      </dgm:t>
    </dgm:pt>
    <dgm:pt modelId="{C91DF724-6076-413E-B41E-95D030F53C3D}" type="sibTrans" cxnId="{A9325734-74B2-4252-B080-EC595BC3708A}">
      <dgm:prSet/>
      <dgm:spPr/>
      <dgm:t>
        <a:bodyPr/>
        <a:lstStyle/>
        <a:p>
          <a:endParaRPr lang="nl-NL"/>
        </a:p>
      </dgm:t>
    </dgm:pt>
    <dgm:pt modelId="{2A46EBC0-AC7D-4B8D-9CD3-D76E142924F3}">
      <dgm:prSet phldrT="[Tekst]" custT="1"/>
      <dgm:spPr>
        <a:solidFill>
          <a:schemeClr val="accent6">
            <a:lumMod val="60000"/>
            <a:lumOff val="40000"/>
            <a:alpha val="50000"/>
          </a:schemeClr>
        </a:solidFill>
      </dgm:spPr>
      <dgm:t>
        <a:bodyPr/>
        <a:lstStyle/>
        <a:p>
          <a:r>
            <a:rPr lang="nl-NL" sz="800"/>
            <a:t>Betaalbaar (w.o. woonlas-ten)</a:t>
          </a:r>
        </a:p>
      </dgm:t>
    </dgm:pt>
    <dgm:pt modelId="{CA04E5A1-8AD2-4CBB-8B43-EB2901732B3F}" type="parTrans" cxnId="{FFEBD059-A5D0-4223-8E02-CF96A0AEC274}">
      <dgm:prSet/>
      <dgm:spPr/>
      <dgm:t>
        <a:bodyPr/>
        <a:lstStyle/>
        <a:p>
          <a:endParaRPr lang="nl-NL"/>
        </a:p>
      </dgm:t>
    </dgm:pt>
    <dgm:pt modelId="{57ACCFB1-BA69-47D7-A0A2-64FC5FE9E169}" type="sibTrans" cxnId="{FFEBD059-A5D0-4223-8E02-CF96A0AEC274}">
      <dgm:prSet/>
      <dgm:spPr/>
      <dgm:t>
        <a:bodyPr/>
        <a:lstStyle/>
        <a:p>
          <a:endParaRPr lang="nl-NL"/>
        </a:p>
      </dgm:t>
    </dgm:pt>
    <dgm:pt modelId="{99CFE86B-7465-4B87-95F2-DDB0F5D47B6F}">
      <dgm:prSet phldrT="[Tekst]" custT="1"/>
      <dgm:spPr>
        <a:solidFill>
          <a:schemeClr val="accent6">
            <a:lumMod val="60000"/>
            <a:lumOff val="40000"/>
            <a:alpha val="50000"/>
          </a:schemeClr>
        </a:solidFill>
      </dgm:spPr>
      <dgm:t>
        <a:bodyPr/>
        <a:lstStyle/>
        <a:p>
          <a:r>
            <a:rPr lang="nl-NL" sz="800"/>
            <a:t>Tijdige realisatie</a:t>
          </a:r>
        </a:p>
      </dgm:t>
    </dgm:pt>
    <dgm:pt modelId="{2180EF8D-AEBE-4276-B27E-C86A723022CF}" type="parTrans" cxnId="{439A59DA-6E44-4374-8986-2B2428DC3DBE}">
      <dgm:prSet/>
      <dgm:spPr/>
      <dgm:t>
        <a:bodyPr/>
        <a:lstStyle/>
        <a:p>
          <a:endParaRPr lang="nl-NL"/>
        </a:p>
      </dgm:t>
    </dgm:pt>
    <dgm:pt modelId="{1D2EAE08-86A7-4DEF-9395-085335309E5B}" type="sibTrans" cxnId="{439A59DA-6E44-4374-8986-2B2428DC3DBE}">
      <dgm:prSet/>
      <dgm:spPr/>
      <dgm:t>
        <a:bodyPr/>
        <a:lstStyle/>
        <a:p>
          <a:endParaRPr lang="nl-NL"/>
        </a:p>
      </dgm:t>
    </dgm:pt>
    <dgm:pt modelId="{BD272137-CE1F-4F43-B301-FA033A4A6EE5}">
      <dgm:prSet phldrT="[Tekst]" custT="1"/>
      <dgm:spPr>
        <a:solidFill>
          <a:schemeClr val="accent6">
            <a:lumMod val="60000"/>
            <a:lumOff val="40000"/>
            <a:alpha val="50000"/>
          </a:schemeClr>
        </a:solidFill>
      </dgm:spPr>
      <dgm:t>
        <a:bodyPr/>
        <a:lstStyle/>
        <a:p>
          <a:r>
            <a:rPr lang="nl-NL" sz="800"/>
            <a:t>Keuze-vrijheid</a:t>
          </a:r>
        </a:p>
      </dgm:t>
    </dgm:pt>
    <dgm:pt modelId="{67106707-6FB7-43C4-9279-A96EF93CAED8}" type="parTrans" cxnId="{F3F36D87-2311-4279-8BEC-4B4EADDEA516}">
      <dgm:prSet/>
      <dgm:spPr/>
      <dgm:t>
        <a:bodyPr/>
        <a:lstStyle/>
        <a:p>
          <a:endParaRPr lang="nl-NL"/>
        </a:p>
      </dgm:t>
    </dgm:pt>
    <dgm:pt modelId="{21607A7A-1957-4D1B-9962-BE21DBDB474F}" type="sibTrans" cxnId="{F3F36D87-2311-4279-8BEC-4B4EADDEA516}">
      <dgm:prSet/>
      <dgm:spPr/>
      <dgm:t>
        <a:bodyPr/>
        <a:lstStyle/>
        <a:p>
          <a:endParaRPr lang="nl-NL"/>
        </a:p>
      </dgm:t>
    </dgm:pt>
    <dgm:pt modelId="{8C500EA7-9050-4956-A8DD-C1632AD468C1}">
      <dgm:prSet custT="1"/>
      <dgm:spPr>
        <a:solidFill>
          <a:schemeClr val="accent6">
            <a:lumMod val="60000"/>
            <a:lumOff val="40000"/>
            <a:alpha val="50000"/>
          </a:schemeClr>
        </a:solidFill>
      </dgm:spPr>
      <dgm:t>
        <a:bodyPr/>
        <a:lstStyle/>
        <a:p>
          <a:r>
            <a:rPr lang="nl-NL" sz="800"/>
            <a:t>Duurzaam</a:t>
          </a:r>
        </a:p>
      </dgm:t>
    </dgm:pt>
    <dgm:pt modelId="{462810F5-5974-40F2-879D-007DE225F817}" type="parTrans" cxnId="{3F723958-15F7-4244-BBA1-F06C302B0915}">
      <dgm:prSet/>
      <dgm:spPr/>
      <dgm:t>
        <a:bodyPr/>
        <a:lstStyle/>
        <a:p>
          <a:endParaRPr lang="nl-NL"/>
        </a:p>
      </dgm:t>
    </dgm:pt>
    <dgm:pt modelId="{B53F920E-6091-4503-8C7E-430A3AD414AF}" type="sibTrans" cxnId="{3F723958-15F7-4244-BBA1-F06C302B0915}">
      <dgm:prSet/>
      <dgm:spPr/>
      <dgm:t>
        <a:bodyPr/>
        <a:lstStyle/>
        <a:p>
          <a:endParaRPr lang="nl-NL"/>
        </a:p>
      </dgm:t>
    </dgm:pt>
    <dgm:pt modelId="{62544677-3BAA-46D3-9B2B-5C4245479E5E}">
      <dgm:prSet custT="1"/>
      <dgm:spPr>
        <a:solidFill>
          <a:schemeClr val="accent6">
            <a:lumMod val="60000"/>
            <a:lumOff val="40000"/>
            <a:alpha val="50000"/>
          </a:schemeClr>
        </a:solidFill>
      </dgm:spPr>
      <dgm:t>
        <a:bodyPr/>
        <a:lstStyle/>
        <a:p>
          <a:r>
            <a:rPr lang="nl-NL" sz="800"/>
            <a:t>Toeganke-lijkheid</a:t>
          </a:r>
          <a:endParaRPr lang="nl-NL" sz="600"/>
        </a:p>
      </dgm:t>
    </dgm:pt>
    <dgm:pt modelId="{15BC586B-BA11-40B6-B730-9F6B86C01181}" type="parTrans" cxnId="{164122D9-5C65-4589-A3FC-45BEC477A4D9}">
      <dgm:prSet/>
      <dgm:spPr/>
      <dgm:t>
        <a:bodyPr/>
        <a:lstStyle/>
        <a:p>
          <a:endParaRPr lang="nl-NL"/>
        </a:p>
      </dgm:t>
    </dgm:pt>
    <dgm:pt modelId="{80ABE949-48A6-4559-98E2-3EF124E6A691}" type="sibTrans" cxnId="{164122D9-5C65-4589-A3FC-45BEC477A4D9}">
      <dgm:prSet/>
      <dgm:spPr/>
      <dgm:t>
        <a:bodyPr/>
        <a:lstStyle/>
        <a:p>
          <a:endParaRPr lang="nl-NL"/>
        </a:p>
      </dgm:t>
    </dgm:pt>
    <dgm:pt modelId="{E09C37C1-4350-4081-8268-5D3B8DB1D01D}" type="pres">
      <dgm:prSet presAssocID="{91EADDB5-136B-4E52-872C-5494085559F8}" presName="composite" presStyleCnt="0">
        <dgm:presLayoutVars>
          <dgm:chMax val="1"/>
          <dgm:dir/>
          <dgm:resizeHandles val="exact"/>
        </dgm:presLayoutVars>
      </dgm:prSet>
      <dgm:spPr/>
    </dgm:pt>
    <dgm:pt modelId="{59AD10A8-7366-4098-8DCA-3CCE37F05F60}" type="pres">
      <dgm:prSet presAssocID="{91EADDB5-136B-4E52-872C-5494085559F8}" presName="radial" presStyleCnt="0">
        <dgm:presLayoutVars>
          <dgm:animLvl val="ctr"/>
        </dgm:presLayoutVars>
      </dgm:prSet>
      <dgm:spPr/>
    </dgm:pt>
    <dgm:pt modelId="{58DB52F7-044C-46C8-91A3-54D1C47B391A}" type="pres">
      <dgm:prSet presAssocID="{B55A08D5-AD72-472E-9DF0-C226112B269F}" presName="centerShape" presStyleLbl="vennNode1" presStyleIdx="0" presStyleCnt="7" custScaleX="78702" custScaleY="67720"/>
      <dgm:spPr/>
    </dgm:pt>
    <dgm:pt modelId="{90B3FB9E-0585-4FD8-A2B4-FD3003FB0AF5}" type="pres">
      <dgm:prSet presAssocID="{95952B00-C567-43A3-B6FF-7D92AEFBC54C}" presName="node" presStyleLbl="vennNode1" presStyleIdx="1" presStyleCnt="7" custScaleX="120873" custScaleY="111347" custRadScaleRad="80328" custRadScaleInc="-455">
        <dgm:presLayoutVars>
          <dgm:bulletEnabled val="1"/>
        </dgm:presLayoutVars>
      </dgm:prSet>
      <dgm:spPr/>
    </dgm:pt>
    <dgm:pt modelId="{2E527981-C0DC-4301-ADDC-7013085F47F1}" type="pres">
      <dgm:prSet presAssocID="{2A46EBC0-AC7D-4B8D-9CD3-D76E142924F3}" presName="node" presStyleLbl="vennNode1" presStyleIdx="2" presStyleCnt="7" custScaleX="112606" custScaleY="111494" custRadScaleRad="87635" custRadScaleInc="1934">
        <dgm:presLayoutVars>
          <dgm:bulletEnabled val="1"/>
        </dgm:presLayoutVars>
      </dgm:prSet>
      <dgm:spPr/>
    </dgm:pt>
    <dgm:pt modelId="{13D18A95-E727-44F1-8EBA-DB7086E4F45E}" type="pres">
      <dgm:prSet presAssocID="{8C500EA7-9050-4956-A8DD-C1632AD468C1}" presName="node" presStyleLbl="vennNode1" presStyleIdx="3" presStyleCnt="7" custRadScaleRad="88590" custRadScaleInc="-1636">
        <dgm:presLayoutVars>
          <dgm:bulletEnabled val="1"/>
        </dgm:presLayoutVars>
      </dgm:prSet>
      <dgm:spPr/>
    </dgm:pt>
    <dgm:pt modelId="{5FC76C67-10AA-403C-AF64-CFB0540B1AC9}" type="pres">
      <dgm:prSet presAssocID="{99CFE86B-7465-4B87-95F2-DDB0F5D47B6F}" presName="node" presStyleLbl="vennNode1" presStyleIdx="4" presStyleCnt="7" custRadScaleRad="81041" custRadScaleInc="1656">
        <dgm:presLayoutVars>
          <dgm:bulletEnabled val="1"/>
        </dgm:presLayoutVars>
      </dgm:prSet>
      <dgm:spPr/>
    </dgm:pt>
    <dgm:pt modelId="{37086A46-0B58-4553-B91C-426716C0BA83}" type="pres">
      <dgm:prSet presAssocID="{BD272137-CE1F-4F43-B301-FA033A4A6EE5}" presName="node" presStyleLbl="vennNode1" presStyleIdx="5" presStyleCnt="7" custRadScaleRad="85728" custRadScaleInc="2550">
        <dgm:presLayoutVars>
          <dgm:bulletEnabled val="1"/>
        </dgm:presLayoutVars>
      </dgm:prSet>
      <dgm:spPr/>
    </dgm:pt>
    <dgm:pt modelId="{CB823EFC-3F15-49D4-8BCC-F6A2B2184DFA}" type="pres">
      <dgm:prSet presAssocID="{62544677-3BAA-46D3-9B2B-5C4245479E5E}" presName="node" presStyleLbl="vennNode1" presStyleIdx="6" presStyleCnt="7" custRadScaleRad="85534" custRadScaleInc="267">
        <dgm:presLayoutVars>
          <dgm:bulletEnabled val="1"/>
        </dgm:presLayoutVars>
      </dgm:prSet>
      <dgm:spPr/>
    </dgm:pt>
  </dgm:ptLst>
  <dgm:cxnLst>
    <dgm:cxn modelId="{D5964505-82DF-4DE9-88D1-5D1E3F27FFED}" type="presOf" srcId="{99CFE86B-7465-4B87-95F2-DDB0F5D47B6F}" destId="{5FC76C67-10AA-403C-AF64-CFB0540B1AC9}" srcOrd="0" destOrd="0" presId="urn:microsoft.com/office/officeart/2005/8/layout/radial3"/>
    <dgm:cxn modelId="{1C4FBB1F-7488-4668-A197-AD0D67C947F6}" type="presOf" srcId="{BD272137-CE1F-4F43-B301-FA033A4A6EE5}" destId="{37086A46-0B58-4553-B91C-426716C0BA83}" srcOrd="0" destOrd="0" presId="urn:microsoft.com/office/officeart/2005/8/layout/radial3"/>
    <dgm:cxn modelId="{895FF62D-1E6A-4600-B7A2-EE68C06A5122}" type="presOf" srcId="{8C500EA7-9050-4956-A8DD-C1632AD468C1}" destId="{13D18A95-E727-44F1-8EBA-DB7086E4F45E}" srcOrd="0" destOrd="0" presId="urn:microsoft.com/office/officeart/2005/8/layout/radial3"/>
    <dgm:cxn modelId="{A9325734-74B2-4252-B080-EC595BC3708A}" srcId="{B55A08D5-AD72-472E-9DF0-C226112B269F}" destId="{95952B00-C567-43A3-B6FF-7D92AEFBC54C}" srcOrd="0" destOrd="0" parTransId="{A940E5A5-3A96-4174-B4E2-57F9D44242A8}" sibTransId="{C91DF724-6076-413E-B41E-95D030F53C3D}"/>
    <dgm:cxn modelId="{C1E8A352-5939-4CC0-BEBC-413181843E60}" type="presOf" srcId="{95952B00-C567-43A3-B6FF-7D92AEFBC54C}" destId="{90B3FB9E-0585-4FD8-A2B4-FD3003FB0AF5}" srcOrd="0" destOrd="0" presId="urn:microsoft.com/office/officeart/2005/8/layout/radial3"/>
    <dgm:cxn modelId="{B996D973-86F5-4AC6-B467-9091BCE912C1}" type="presOf" srcId="{62544677-3BAA-46D3-9B2B-5C4245479E5E}" destId="{CB823EFC-3F15-49D4-8BCC-F6A2B2184DFA}" srcOrd="0" destOrd="0" presId="urn:microsoft.com/office/officeart/2005/8/layout/radial3"/>
    <dgm:cxn modelId="{3F723958-15F7-4244-BBA1-F06C302B0915}" srcId="{B55A08D5-AD72-472E-9DF0-C226112B269F}" destId="{8C500EA7-9050-4956-A8DD-C1632AD468C1}" srcOrd="2" destOrd="0" parTransId="{462810F5-5974-40F2-879D-007DE225F817}" sibTransId="{B53F920E-6091-4503-8C7E-430A3AD414AF}"/>
    <dgm:cxn modelId="{FFEBD059-A5D0-4223-8E02-CF96A0AEC274}" srcId="{B55A08D5-AD72-472E-9DF0-C226112B269F}" destId="{2A46EBC0-AC7D-4B8D-9CD3-D76E142924F3}" srcOrd="1" destOrd="0" parTransId="{CA04E5A1-8AD2-4CBB-8B43-EB2901732B3F}" sibTransId="{57ACCFB1-BA69-47D7-A0A2-64FC5FE9E169}"/>
    <dgm:cxn modelId="{F3F36D87-2311-4279-8BEC-4B4EADDEA516}" srcId="{B55A08D5-AD72-472E-9DF0-C226112B269F}" destId="{BD272137-CE1F-4F43-B301-FA033A4A6EE5}" srcOrd="4" destOrd="0" parTransId="{67106707-6FB7-43C4-9279-A96EF93CAED8}" sibTransId="{21607A7A-1957-4D1B-9962-BE21DBDB474F}"/>
    <dgm:cxn modelId="{53AC8694-61DA-4F34-B7D6-10B6A65DA995}" srcId="{91EADDB5-136B-4E52-872C-5494085559F8}" destId="{B55A08D5-AD72-472E-9DF0-C226112B269F}" srcOrd="0" destOrd="0" parTransId="{85E25A66-47B3-4D10-8D4D-7B2E892FED41}" sibTransId="{46030346-F3E7-4E84-B844-DC2448E64056}"/>
    <dgm:cxn modelId="{27B0069B-64CD-41F1-A4C0-F9A0DE157329}" type="presOf" srcId="{91EADDB5-136B-4E52-872C-5494085559F8}" destId="{E09C37C1-4350-4081-8268-5D3B8DB1D01D}" srcOrd="0" destOrd="0" presId="urn:microsoft.com/office/officeart/2005/8/layout/radial3"/>
    <dgm:cxn modelId="{164122D9-5C65-4589-A3FC-45BEC477A4D9}" srcId="{B55A08D5-AD72-472E-9DF0-C226112B269F}" destId="{62544677-3BAA-46D3-9B2B-5C4245479E5E}" srcOrd="5" destOrd="0" parTransId="{15BC586B-BA11-40B6-B730-9F6B86C01181}" sibTransId="{80ABE949-48A6-4559-98E2-3EF124E6A691}"/>
    <dgm:cxn modelId="{439A59DA-6E44-4374-8986-2B2428DC3DBE}" srcId="{B55A08D5-AD72-472E-9DF0-C226112B269F}" destId="{99CFE86B-7465-4B87-95F2-DDB0F5D47B6F}" srcOrd="3" destOrd="0" parTransId="{2180EF8D-AEBE-4276-B27E-C86A723022CF}" sibTransId="{1D2EAE08-86A7-4DEF-9395-085335309E5B}"/>
    <dgm:cxn modelId="{59CBB2EC-2D38-4876-840C-9E61B338D38D}" type="presOf" srcId="{B55A08D5-AD72-472E-9DF0-C226112B269F}" destId="{58DB52F7-044C-46C8-91A3-54D1C47B391A}" srcOrd="0" destOrd="0" presId="urn:microsoft.com/office/officeart/2005/8/layout/radial3"/>
    <dgm:cxn modelId="{F1EAE1FF-B843-41D7-AC63-B6370A449588}" type="presOf" srcId="{2A46EBC0-AC7D-4B8D-9CD3-D76E142924F3}" destId="{2E527981-C0DC-4301-ADDC-7013085F47F1}" srcOrd="0" destOrd="0" presId="urn:microsoft.com/office/officeart/2005/8/layout/radial3"/>
    <dgm:cxn modelId="{D44EC08C-8D8E-4BA9-94C5-43B78F8ABA62}" type="presParOf" srcId="{E09C37C1-4350-4081-8268-5D3B8DB1D01D}" destId="{59AD10A8-7366-4098-8DCA-3CCE37F05F60}" srcOrd="0" destOrd="0" presId="urn:microsoft.com/office/officeart/2005/8/layout/radial3"/>
    <dgm:cxn modelId="{F145C24A-BBC2-4529-87DF-C244C995ACDD}" type="presParOf" srcId="{59AD10A8-7366-4098-8DCA-3CCE37F05F60}" destId="{58DB52F7-044C-46C8-91A3-54D1C47B391A}" srcOrd="0" destOrd="0" presId="urn:microsoft.com/office/officeart/2005/8/layout/radial3"/>
    <dgm:cxn modelId="{EC71F522-FC46-400F-A4CB-7C35715C6368}" type="presParOf" srcId="{59AD10A8-7366-4098-8DCA-3CCE37F05F60}" destId="{90B3FB9E-0585-4FD8-A2B4-FD3003FB0AF5}" srcOrd="1" destOrd="0" presId="urn:microsoft.com/office/officeart/2005/8/layout/radial3"/>
    <dgm:cxn modelId="{E23E9C4F-8426-46F8-BCBA-FE77548B3163}" type="presParOf" srcId="{59AD10A8-7366-4098-8DCA-3CCE37F05F60}" destId="{2E527981-C0DC-4301-ADDC-7013085F47F1}" srcOrd="2" destOrd="0" presId="urn:microsoft.com/office/officeart/2005/8/layout/radial3"/>
    <dgm:cxn modelId="{486E8D99-3DDE-43E8-AD97-9C323022E3EB}" type="presParOf" srcId="{59AD10A8-7366-4098-8DCA-3CCE37F05F60}" destId="{13D18A95-E727-44F1-8EBA-DB7086E4F45E}" srcOrd="3" destOrd="0" presId="urn:microsoft.com/office/officeart/2005/8/layout/radial3"/>
    <dgm:cxn modelId="{BC4BEBC7-762D-4C96-B14B-1D12A36E1BBF}" type="presParOf" srcId="{59AD10A8-7366-4098-8DCA-3CCE37F05F60}" destId="{5FC76C67-10AA-403C-AF64-CFB0540B1AC9}" srcOrd="4" destOrd="0" presId="urn:microsoft.com/office/officeart/2005/8/layout/radial3"/>
    <dgm:cxn modelId="{CB1F61DA-4870-4B2A-9612-385B604F384A}" type="presParOf" srcId="{59AD10A8-7366-4098-8DCA-3CCE37F05F60}" destId="{37086A46-0B58-4553-B91C-426716C0BA83}" srcOrd="5" destOrd="0" presId="urn:microsoft.com/office/officeart/2005/8/layout/radial3"/>
    <dgm:cxn modelId="{0311675C-3745-47FC-9687-C310DF39501B}" type="presParOf" srcId="{59AD10A8-7366-4098-8DCA-3CCE37F05F60}" destId="{CB823EFC-3F15-49D4-8BCC-F6A2B2184DFA}" srcOrd="6" destOrd="0" presId="urn:microsoft.com/office/officeart/2005/8/layout/radial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B52F7-044C-46C8-91A3-54D1C47B391A}">
      <dsp:nvSpPr>
        <dsp:cNvPr id="0" name=""/>
        <dsp:cNvSpPr/>
      </dsp:nvSpPr>
      <dsp:spPr>
        <a:xfrm>
          <a:off x="1201561" y="895033"/>
          <a:ext cx="1220829" cy="1050476"/>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Woondeal </a:t>
          </a:r>
        </a:p>
      </dsp:txBody>
      <dsp:txXfrm>
        <a:off x="1380347" y="1048872"/>
        <a:ext cx="863257" cy="742798"/>
      </dsp:txXfrm>
    </dsp:sp>
    <dsp:sp modelId="{90B3FB9E-0585-4FD8-A2B4-FD3003FB0AF5}">
      <dsp:nvSpPr>
        <dsp:cNvPr id="0" name=""/>
        <dsp:cNvSpPr/>
      </dsp:nvSpPr>
      <dsp:spPr>
        <a:xfrm>
          <a:off x="1339363" y="177009"/>
          <a:ext cx="937494" cy="863610"/>
        </a:xfrm>
        <a:prstGeom prst="ellipse">
          <a:avLst/>
        </a:prstGeom>
        <a:solidFill>
          <a:schemeClr val="accent6">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Woningbouw-opgave en versnelling</a:t>
          </a:r>
        </a:p>
      </dsp:txBody>
      <dsp:txXfrm>
        <a:off x="1476656" y="303482"/>
        <a:ext cx="662908" cy="610664"/>
      </dsp:txXfrm>
    </dsp:sp>
    <dsp:sp modelId="{2E527981-C0DC-4301-ADDC-7013085F47F1}">
      <dsp:nvSpPr>
        <dsp:cNvPr id="0" name=""/>
        <dsp:cNvSpPr/>
      </dsp:nvSpPr>
      <dsp:spPr>
        <a:xfrm>
          <a:off x="2150772" y="560872"/>
          <a:ext cx="873375" cy="864750"/>
        </a:xfrm>
        <a:prstGeom prst="ellipse">
          <a:avLst/>
        </a:prstGeom>
        <a:solidFill>
          <a:schemeClr val="accent6">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Betaalbaar-heid</a:t>
          </a:r>
        </a:p>
      </dsp:txBody>
      <dsp:txXfrm>
        <a:off x="2278675" y="687512"/>
        <a:ext cx="617569" cy="611470"/>
      </dsp:txXfrm>
    </dsp:sp>
    <dsp:sp modelId="{13D18A95-E727-44F1-8EBA-DB7086E4F45E}">
      <dsp:nvSpPr>
        <dsp:cNvPr id="0" name=""/>
        <dsp:cNvSpPr/>
      </dsp:nvSpPr>
      <dsp:spPr>
        <a:xfrm>
          <a:off x="2206758" y="1466591"/>
          <a:ext cx="775602" cy="775602"/>
        </a:xfrm>
        <a:prstGeom prst="ellipse">
          <a:avLst/>
        </a:prstGeom>
        <a:solidFill>
          <a:schemeClr val="accent6">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Groen en circulair</a:t>
          </a:r>
        </a:p>
      </dsp:txBody>
      <dsp:txXfrm>
        <a:off x="2320342" y="1580175"/>
        <a:ext cx="548434" cy="548434"/>
      </dsp:txXfrm>
    </dsp:sp>
    <dsp:sp modelId="{5FC76C67-10AA-403C-AF64-CFB0540B1AC9}">
      <dsp:nvSpPr>
        <dsp:cNvPr id="0" name=""/>
        <dsp:cNvSpPr/>
      </dsp:nvSpPr>
      <dsp:spPr>
        <a:xfrm>
          <a:off x="1409979" y="1851016"/>
          <a:ext cx="775602" cy="775602"/>
        </a:xfrm>
        <a:prstGeom prst="ellipse">
          <a:avLst/>
        </a:prstGeom>
        <a:solidFill>
          <a:schemeClr val="accent6">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Leefbaarheid</a:t>
          </a:r>
        </a:p>
      </dsp:txBody>
      <dsp:txXfrm>
        <a:off x="1523563" y="1964600"/>
        <a:ext cx="548434" cy="548434"/>
      </dsp:txXfrm>
    </dsp:sp>
    <dsp:sp modelId="{37086A46-0B58-4553-B91C-426716C0BA83}">
      <dsp:nvSpPr>
        <dsp:cNvPr id="0" name=""/>
        <dsp:cNvSpPr/>
      </dsp:nvSpPr>
      <dsp:spPr>
        <a:xfrm>
          <a:off x="662888" y="1445299"/>
          <a:ext cx="775602" cy="775602"/>
        </a:xfrm>
        <a:prstGeom prst="ellipse">
          <a:avLst/>
        </a:prstGeom>
        <a:solidFill>
          <a:schemeClr val="accent6">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Verstedelij-king, gebiedsont-wikkeling</a:t>
          </a:r>
        </a:p>
      </dsp:txBody>
      <dsp:txXfrm>
        <a:off x="776472" y="1558883"/>
        <a:ext cx="548434" cy="548434"/>
      </dsp:txXfrm>
    </dsp:sp>
    <dsp:sp modelId="{CB823EFC-3F15-49D4-8BCC-F6A2B2184DFA}">
      <dsp:nvSpPr>
        <dsp:cNvPr id="0" name=""/>
        <dsp:cNvSpPr/>
      </dsp:nvSpPr>
      <dsp:spPr>
        <a:xfrm>
          <a:off x="677090" y="598351"/>
          <a:ext cx="775602" cy="775602"/>
        </a:xfrm>
        <a:prstGeom prst="ellipse">
          <a:avLst/>
        </a:prstGeom>
        <a:solidFill>
          <a:schemeClr val="accent6">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Doelgroepen Overige thema's</a:t>
          </a:r>
        </a:p>
      </dsp:txBody>
      <dsp:txXfrm>
        <a:off x="790674" y="711935"/>
        <a:ext cx="548434" cy="548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75CD8-B72F-4EB5-9AE8-C076E6ECEB09}">
      <dsp:nvSpPr>
        <dsp:cNvPr id="0" name=""/>
        <dsp:cNvSpPr/>
      </dsp:nvSpPr>
      <dsp:spPr>
        <a:xfrm>
          <a:off x="2398309" y="64196"/>
          <a:ext cx="1670768" cy="1151159"/>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F5D0A1-B4B3-495E-A50A-266484FEC9CE}">
      <dsp:nvSpPr>
        <dsp:cNvPr id="0" name=""/>
        <dsp:cNvSpPr/>
      </dsp:nvSpPr>
      <dsp:spPr>
        <a:xfrm>
          <a:off x="543088" y="1152076"/>
          <a:ext cx="1670768" cy="619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nl-NL" sz="1100" kern="1200"/>
            <a:t>Nieuwbouw: versneld en verantwoord</a:t>
          </a:r>
        </a:p>
      </dsp:txBody>
      <dsp:txXfrm>
        <a:off x="543088" y="1152076"/>
        <a:ext cx="1670768" cy="619854"/>
      </dsp:txXfrm>
    </dsp:sp>
    <dsp:sp modelId="{4EE675BA-5551-4CAA-9C64-76BE914C0510}">
      <dsp:nvSpPr>
        <dsp:cNvPr id="0" name=""/>
        <dsp:cNvSpPr/>
      </dsp:nvSpPr>
      <dsp:spPr>
        <a:xfrm>
          <a:off x="509826" y="60409"/>
          <a:ext cx="1670768" cy="1151159"/>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ED61DF-51B3-4956-A4C6-3FD0F78ADE05}">
      <dsp:nvSpPr>
        <dsp:cNvPr id="0" name=""/>
        <dsp:cNvSpPr/>
      </dsp:nvSpPr>
      <dsp:spPr>
        <a:xfrm>
          <a:off x="2381003" y="1152076"/>
          <a:ext cx="1670768" cy="619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nl-NL" sz="1100" kern="1200"/>
            <a:t>Aanpak bestaande woningvoorraad</a:t>
          </a:r>
        </a:p>
      </dsp:txBody>
      <dsp:txXfrm>
        <a:off x="2381003" y="1152076"/>
        <a:ext cx="1670768" cy="619854"/>
      </dsp:txXfrm>
    </dsp:sp>
    <dsp:sp modelId="{27757BE8-8CCC-4AED-A02A-CD35D4DCF8D2}">
      <dsp:nvSpPr>
        <dsp:cNvPr id="0" name=""/>
        <dsp:cNvSpPr/>
      </dsp:nvSpPr>
      <dsp:spPr>
        <a:xfrm>
          <a:off x="533113" y="1948988"/>
          <a:ext cx="1670768" cy="1151159"/>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C3919D-277B-4CBD-9A07-5324A3445389}">
      <dsp:nvSpPr>
        <dsp:cNvPr id="0" name=""/>
        <dsp:cNvSpPr/>
      </dsp:nvSpPr>
      <dsp:spPr>
        <a:xfrm>
          <a:off x="543088" y="3090167"/>
          <a:ext cx="1670768" cy="619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nl-NL" sz="1100" kern="1200"/>
            <a:t>Beschikbaarheid (sociale) huursector </a:t>
          </a:r>
        </a:p>
      </dsp:txBody>
      <dsp:txXfrm>
        <a:off x="543088" y="3090167"/>
        <a:ext cx="1670768" cy="619854"/>
      </dsp:txXfrm>
    </dsp:sp>
    <dsp:sp modelId="{24AB8A9D-1FF8-4A38-A512-43C520D9B731}">
      <dsp:nvSpPr>
        <dsp:cNvPr id="0" name=""/>
        <dsp:cNvSpPr/>
      </dsp:nvSpPr>
      <dsp:spPr>
        <a:xfrm>
          <a:off x="2381003" y="1939008"/>
          <a:ext cx="1670768" cy="1151159"/>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EBD41B-F6DE-4FAF-A400-19B20C1A5EAC}">
      <dsp:nvSpPr>
        <dsp:cNvPr id="0" name=""/>
        <dsp:cNvSpPr/>
      </dsp:nvSpPr>
      <dsp:spPr>
        <a:xfrm>
          <a:off x="2381003" y="3090167"/>
          <a:ext cx="1670768" cy="619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50000"/>
            </a:lnSpc>
            <a:spcBef>
              <a:spcPct val="0"/>
            </a:spcBef>
            <a:spcAft>
              <a:spcPct val="35000"/>
            </a:spcAft>
            <a:buNone/>
          </a:pPr>
          <a:r>
            <a:rPr lang="nl-NL" sz="1100" kern="1200"/>
            <a:t>Specifieke doelgroepen:</a:t>
          </a:r>
        </a:p>
        <a:p>
          <a:pPr marL="0" lvl="0" indent="0" algn="l" defTabSz="488950">
            <a:lnSpc>
              <a:spcPct val="50000"/>
            </a:lnSpc>
            <a:spcBef>
              <a:spcPct val="0"/>
            </a:spcBef>
            <a:spcAft>
              <a:spcPct val="35000"/>
            </a:spcAft>
            <a:buNone/>
          </a:pPr>
          <a:r>
            <a:rPr lang="nl-NL" sz="1100" kern="1200"/>
            <a:t>starters/jongeren</a:t>
          </a:r>
        </a:p>
        <a:p>
          <a:pPr marL="0" lvl="0" indent="0" algn="l" defTabSz="488950">
            <a:lnSpc>
              <a:spcPct val="50000"/>
            </a:lnSpc>
            <a:spcBef>
              <a:spcPct val="0"/>
            </a:spcBef>
            <a:spcAft>
              <a:spcPct val="35000"/>
            </a:spcAft>
            <a:buNone/>
          </a:pPr>
          <a:r>
            <a:rPr lang="nl-NL" sz="1100" kern="1200"/>
            <a:t>ouderen, wonen met zorg</a:t>
          </a:r>
        </a:p>
        <a:p>
          <a:pPr marL="0" lvl="0" indent="0" algn="l" defTabSz="488950">
            <a:lnSpc>
              <a:spcPct val="50000"/>
            </a:lnSpc>
            <a:spcBef>
              <a:spcPct val="0"/>
            </a:spcBef>
            <a:spcAft>
              <a:spcPct val="35000"/>
            </a:spcAft>
            <a:buNone/>
          </a:pPr>
          <a:r>
            <a:rPr lang="nl-NL" sz="1100" kern="1200"/>
            <a:t>overige doelgroepen</a:t>
          </a:r>
        </a:p>
        <a:p>
          <a:pPr marL="0" lvl="0" indent="0" algn="ctr" defTabSz="488950">
            <a:lnSpc>
              <a:spcPct val="90000"/>
            </a:lnSpc>
            <a:spcBef>
              <a:spcPct val="0"/>
            </a:spcBef>
            <a:spcAft>
              <a:spcPct val="35000"/>
            </a:spcAft>
            <a:buNone/>
          </a:pPr>
          <a:endParaRPr lang="nl-NL" sz="1100" kern="1200"/>
        </a:p>
      </dsp:txBody>
      <dsp:txXfrm>
        <a:off x="2381003" y="3090167"/>
        <a:ext cx="1670768" cy="6198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72A451-74A6-4FD8-A923-CFA9CE5751E8}">
      <dsp:nvSpPr>
        <dsp:cNvPr id="0" name=""/>
        <dsp:cNvSpPr/>
      </dsp:nvSpPr>
      <dsp:spPr>
        <a:xfrm>
          <a:off x="1185672" y="0"/>
          <a:ext cx="2718816" cy="1699260"/>
        </a:xfrm>
        <a:prstGeom prst="swooshArrow">
          <a:avLst>
            <a:gd name="adj1" fmla="val 25000"/>
            <a:gd name="adj2" fmla="val 25000"/>
          </a:avLst>
        </a:prstGeom>
        <a:solidFill>
          <a:schemeClr val="accent6">
            <a:lumMod val="20000"/>
            <a:lumOff val="80000"/>
          </a:schemeClr>
        </a:solidFill>
        <a:ln>
          <a:noFill/>
        </a:ln>
        <a:effectLst/>
      </dsp:spPr>
      <dsp:style>
        <a:lnRef idx="0">
          <a:scrgbClr r="0" g="0" b="0"/>
        </a:lnRef>
        <a:fillRef idx="1">
          <a:scrgbClr r="0" g="0" b="0"/>
        </a:fillRef>
        <a:effectRef idx="0">
          <a:scrgbClr r="0" g="0" b="0"/>
        </a:effectRef>
        <a:fontRef idx="minor"/>
      </dsp:style>
    </dsp:sp>
    <dsp:sp modelId="{B9C7FD5A-9EE8-4B58-BA11-AE595E05E78E}">
      <dsp:nvSpPr>
        <dsp:cNvPr id="0" name=""/>
        <dsp:cNvSpPr/>
      </dsp:nvSpPr>
      <dsp:spPr>
        <a:xfrm>
          <a:off x="1530961" y="1172829"/>
          <a:ext cx="70689" cy="70689"/>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870082-58DF-4BA6-9ABE-629F2B419A13}">
      <dsp:nvSpPr>
        <dsp:cNvPr id="0" name=""/>
        <dsp:cNvSpPr/>
      </dsp:nvSpPr>
      <dsp:spPr>
        <a:xfrm>
          <a:off x="1566306" y="1208173"/>
          <a:ext cx="633484" cy="491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7457" tIns="0" rIns="0" bIns="0" numCol="1" spcCol="1270" anchor="t" anchorCtr="0">
          <a:noAutofit/>
        </a:bodyPr>
        <a:lstStyle/>
        <a:p>
          <a:pPr marL="0" lvl="0" indent="0" algn="ctr" defTabSz="400050">
            <a:lnSpc>
              <a:spcPct val="90000"/>
            </a:lnSpc>
            <a:spcBef>
              <a:spcPct val="0"/>
            </a:spcBef>
            <a:spcAft>
              <a:spcPct val="35000"/>
            </a:spcAft>
            <a:buNone/>
          </a:pPr>
          <a:r>
            <a:rPr lang="nl-NL" sz="900" b="1" kern="1200"/>
            <a:t>2020-2025</a:t>
          </a:r>
        </a:p>
        <a:p>
          <a:pPr marL="0" lvl="0" indent="0" algn="ctr" defTabSz="400050">
            <a:lnSpc>
              <a:spcPct val="90000"/>
            </a:lnSpc>
            <a:spcBef>
              <a:spcPct val="0"/>
            </a:spcBef>
            <a:spcAft>
              <a:spcPct val="35000"/>
            </a:spcAft>
            <a:buNone/>
          </a:pPr>
          <a:r>
            <a:rPr lang="nl-NL" sz="900" kern="1200"/>
            <a:t>+ 1.280</a:t>
          </a:r>
        </a:p>
      </dsp:txBody>
      <dsp:txXfrm>
        <a:off x="1566306" y="1208173"/>
        <a:ext cx="633484" cy="491086"/>
      </dsp:txXfrm>
    </dsp:sp>
    <dsp:sp modelId="{A66D3B03-AEA3-43B6-8DE5-BA8CF2F169F2}">
      <dsp:nvSpPr>
        <dsp:cNvPr id="0" name=""/>
        <dsp:cNvSpPr/>
      </dsp:nvSpPr>
      <dsp:spPr>
        <a:xfrm>
          <a:off x="2154929" y="710970"/>
          <a:ext cx="127784" cy="127784"/>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CFF8C0-D57A-4475-828D-C1986091EBBC}">
      <dsp:nvSpPr>
        <dsp:cNvPr id="0" name=""/>
        <dsp:cNvSpPr/>
      </dsp:nvSpPr>
      <dsp:spPr>
        <a:xfrm>
          <a:off x="2218822" y="774862"/>
          <a:ext cx="652515" cy="924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7710" tIns="0" rIns="0" bIns="0" numCol="1" spcCol="1270" anchor="t" anchorCtr="0">
          <a:noAutofit/>
        </a:bodyPr>
        <a:lstStyle/>
        <a:p>
          <a:pPr marL="0" lvl="0" indent="0" algn="ctr" defTabSz="400050">
            <a:lnSpc>
              <a:spcPct val="90000"/>
            </a:lnSpc>
            <a:spcBef>
              <a:spcPct val="0"/>
            </a:spcBef>
            <a:spcAft>
              <a:spcPct val="35000"/>
            </a:spcAft>
            <a:buNone/>
          </a:pPr>
          <a:r>
            <a:rPr lang="nl-NL" sz="900" b="1" kern="1200"/>
            <a:t>2025-2030</a:t>
          </a:r>
        </a:p>
        <a:p>
          <a:pPr marL="0" lvl="0" indent="0" algn="ctr" defTabSz="400050">
            <a:lnSpc>
              <a:spcPct val="90000"/>
            </a:lnSpc>
            <a:spcBef>
              <a:spcPct val="0"/>
            </a:spcBef>
            <a:spcAft>
              <a:spcPct val="35000"/>
            </a:spcAft>
            <a:buNone/>
          </a:pPr>
          <a:r>
            <a:rPr lang="nl-NL" sz="900" kern="1200"/>
            <a:t>+430</a:t>
          </a:r>
        </a:p>
      </dsp:txBody>
      <dsp:txXfrm>
        <a:off x="2218822" y="774862"/>
        <a:ext cx="652515" cy="924397"/>
      </dsp:txXfrm>
    </dsp:sp>
    <dsp:sp modelId="{1FB09CB3-DF94-4401-A05A-D454814DD579}">
      <dsp:nvSpPr>
        <dsp:cNvPr id="0" name=""/>
        <dsp:cNvSpPr/>
      </dsp:nvSpPr>
      <dsp:spPr>
        <a:xfrm>
          <a:off x="2905323" y="429912"/>
          <a:ext cx="176723" cy="176723"/>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D1E3C9-1818-46CC-8B84-6B3ACD2A0C43}">
      <dsp:nvSpPr>
        <dsp:cNvPr id="0" name=""/>
        <dsp:cNvSpPr/>
      </dsp:nvSpPr>
      <dsp:spPr>
        <a:xfrm>
          <a:off x="2993684" y="518274"/>
          <a:ext cx="652515" cy="11809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642" tIns="0" rIns="0" bIns="0" numCol="1" spcCol="1270" anchor="t" anchorCtr="0">
          <a:noAutofit/>
        </a:bodyPr>
        <a:lstStyle/>
        <a:p>
          <a:pPr marL="0" lvl="0" indent="0" algn="ctr" defTabSz="400050">
            <a:lnSpc>
              <a:spcPct val="90000"/>
            </a:lnSpc>
            <a:spcBef>
              <a:spcPct val="0"/>
            </a:spcBef>
            <a:spcAft>
              <a:spcPct val="35000"/>
            </a:spcAft>
            <a:buNone/>
          </a:pPr>
          <a:r>
            <a:rPr lang="nl-NL" sz="900" b="1" kern="1200"/>
            <a:t>2030-2040</a:t>
          </a:r>
        </a:p>
        <a:p>
          <a:pPr marL="0" lvl="0" indent="0" algn="ctr" defTabSz="400050">
            <a:lnSpc>
              <a:spcPct val="90000"/>
            </a:lnSpc>
            <a:spcBef>
              <a:spcPct val="0"/>
            </a:spcBef>
            <a:spcAft>
              <a:spcPct val="35000"/>
            </a:spcAft>
            <a:buNone/>
          </a:pPr>
          <a:r>
            <a:rPr lang="nl-NL" sz="900" kern="1200"/>
            <a:t>+200</a:t>
          </a:r>
        </a:p>
      </dsp:txBody>
      <dsp:txXfrm>
        <a:off x="2993684" y="518274"/>
        <a:ext cx="652515" cy="11809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B52F7-044C-46C8-91A3-54D1C47B391A}">
      <dsp:nvSpPr>
        <dsp:cNvPr id="0" name=""/>
        <dsp:cNvSpPr/>
      </dsp:nvSpPr>
      <dsp:spPr>
        <a:xfrm>
          <a:off x="801382" y="734073"/>
          <a:ext cx="1001280" cy="861562"/>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Warmte-transitie</a:t>
          </a:r>
        </a:p>
      </dsp:txBody>
      <dsp:txXfrm>
        <a:off x="948016" y="860246"/>
        <a:ext cx="708012" cy="609216"/>
      </dsp:txXfrm>
    </dsp:sp>
    <dsp:sp modelId="{90B3FB9E-0585-4FD8-A2B4-FD3003FB0AF5}">
      <dsp:nvSpPr>
        <dsp:cNvPr id="0" name=""/>
        <dsp:cNvSpPr/>
      </dsp:nvSpPr>
      <dsp:spPr>
        <a:xfrm>
          <a:off x="914402" y="145176"/>
          <a:ext cx="768898" cy="708301"/>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Betrouw-baar</a:t>
          </a:r>
        </a:p>
      </dsp:txBody>
      <dsp:txXfrm>
        <a:off x="1027005" y="248904"/>
        <a:ext cx="543692" cy="500845"/>
      </dsp:txXfrm>
    </dsp:sp>
    <dsp:sp modelId="{2E527981-C0DC-4301-ADDC-7013085F47F1}">
      <dsp:nvSpPr>
        <dsp:cNvPr id="0" name=""/>
        <dsp:cNvSpPr/>
      </dsp:nvSpPr>
      <dsp:spPr>
        <a:xfrm>
          <a:off x="1579890" y="460007"/>
          <a:ext cx="716310" cy="709236"/>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Betaalbaar (w.o. woonlas-ten)</a:t>
          </a:r>
        </a:p>
      </dsp:txBody>
      <dsp:txXfrm>
        <a:off x="1684791" y="563872"/>
        <a:ext cx="506508" cy="501506"/>
      </dsp:txXfrm>
    </dsp:sp>
    <dsp:sp modelId="{13D18A95-E727-44F1-8EBA-DB7086E4F45E}">
      <dsp:nvSpPr>
        <dsp:cNvPr id="0" name=""/>
        <dsp:cNvSpPr/>
      </dsp:nvSpPr>
      <dsp:spPr>
        <a:xfrm>
          <a:off x="1625808" y="1202845"/>
          <a:ext cx="636121" cy="636121"/>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Duurzaam</a:t>
          </a:r>
        </a:p>
      </dsp:txBody>
      <dsp:txXfrm>
        <a:off x="1718966" y="1296003"/>
        <a:ext cx="449805" cy="449805"/>
      </dsp:txXfrm>
    </dsp:sp>
    <dsp:sp modelId="{5FC76C67-10AA-403C-AF64-CFB0540B1AC9}">
      <dsp:nvSpPr>
        <dsp:cNvPr id="0" name=""/>
        <dsp:cNvSpPr/>
      </dsp:nvSpPr>
      <dsp:spPr>
        <a:xfrm>
          <a:off x="972318" y="1518136"/>
          <a:ext cx="636121" cy="636121"/>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Tijdige realisatie</a:t>
          </a:r>
        </a:p>
      </dsp:txBody>
      <dsp:txXfrm>
        <a:off x="1065476" y="1611294"/>
        <a:ext cx="449805" cy="449805"/>
      </dsp:txXfrm>
    </dsp:sp>
    <dsp:sp modelId="{37086A46-0B58-4553-B91C-426716C0BA83}">
      <dsp:nvSpPr>
        <dsp:cNvPr id="0" name=""/>
        <dsp:cNvSpPr/>
      </dsp:nvSpPr>
      <dsp:spPr>
        <a:xfrm>
          <a:off x="359582" y="1185381"/>
          <a:ext cx="636121" cy="636121"/>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Keuze-vrijheid</a:t>
          </a:r>
        </a:p>
      </dsp:txBody>
      <dsp:txXfrm>
        <a:off x="452740" y="1278539"/>
        <a:ext cx="449805" cy="449805"/>
      </dsp:txXfrm>
    </dsp:sp>
    <dsp:sp modelId="{CB823EFC-3F15-49D4-8BCC-F6A2B2184DFA}">
      <dsp:nvSpPr>
        <dsp:cNvPr id="0" name=""/>
        <dsp:cNvSpPr/>
      </dsp:nvSpPr>
      <dsp:spPr>
        <a:xfrm>
          <a:off x="371230" y="490745"/>
          <a:ext cx="636121" cy="636121"/>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Toeganke-lijkheid</a:t>
          </a:r>
          <a:endParaRPr lang="nl-NL" sz="600" kern="1200"/>
        </a:p>
      </dsp:txBody>
      <dsp:txXfrm>
        <a:off x="464388" y="583903"/>
        <a:ext cx="449805" cy="4498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4F3FE-8BD6-E044-82A2-35D66FFFA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4708</Words>
  <Characters>25897</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Reith</dc:creator>
  <cp:keywords/>
  <dc:description/>
  <cp:lastModifiedBy>Peter en Rinie Tijssen</cp:lastModifiedBy>
  <cp:revision>2</cp:revision>
  <cp:lastPrinted>2020-03-11T08:38:00Z</cp:lastPrinted>
  <dcterms:created xsi:type="dcterms:W3CDTF">2020-06-20T06:13:00Z</dcterms:created>
  <dcterms:modified xsi:type="dcterms:W3CDTF">2020-06-20T06:13:00Z</dcterms:modified>
</cp:coreProperties>
</file>